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A83E7F"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AB42BF">
        <w:rPr>
          <w:rFonts w:ascii="GHEA Grapalat" w:hAnsi="GHEA Grapalat"/>
        </w:rPr>
        <w:t>ЗАПРОС КОТИРОВОК</w:t>
      </w:r>
    </w:p>
    <w:p w14:paraId="22EDDC10" w14:textId="77777777" w:rsidR="00051B69" w:rsidRPr="00051B69" w:rsidRDefault="00051B69" w:rsidP="00051B69">
      <w:pPr>
        <w:widowControl w:val="0"/>
        <w:spacing w:after="160"/>
        <w:jc w:val="center"/>
        <w:rPr>
          <w:rFonts w:ascii="GHEA Grapalat" w:hAnsi="GHEA Grapalat"/>
        </w:rPr>
      </w:pPr>
    </w:p>
    <w:p w14:paraId="1A2004B1" w14:textId="20306D02"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A27B8" w:rsidRPr="00AA27B8">
        <w:rPr>
          <w:rFonts w:ascii="GHEA Grapalat" w:hAnsi="GHEA Grapalat"/>
        </w:rPr>
        <w:t>06</w:t>
      </w:r>
      <w:r w:rsidR="00FE0C52">
        <w:rPr>
          <w:rFonts w:ascii="GHEA Grapalat" w:hAnsi="GHEA Grapalat"/>
          <w:lang w:val="hy-AM"/>
        </w:rPr>
        <w:t>.0</w:t>
      </w:r>
      <w:r w:rsidR="00AA27B8">
        <w:rPr>
          <w:rFonts w:ascii="GHEA Grapalat" w:hAnsi="GHEA Grapalat"/>
          <w:lang w:val="hy-AM"/>
        </w:rPr>
        <w:t>5</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0A575491"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E01833">
        <w:rPr>
          <w:rFonts w:ascii="GHEA Grapalat" w:hAnsi="GHEA Grapalat"/>
        </w:rPr>
        <w:t>ԵՔ-ԳՀԽԾՁԲ-</w:t>
      </w:r>
      <w:r w:rsidR="00AA27B8">
        <w:rPr>
          <w:rFonts w:ascii="GHEA Grapalat" w:hAnsi="GHEA Grapalat"/>
        </w:rPr>
        <w:t>26/80</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68C972A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211F1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5D7AF7C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14048D">
        <w:rPr>
          <w:rFonts w:ascii="GHEA Grapalat" w:hAnsi="GHEA Grapalat"/>
          <w:b/>
          <w:bCs/>
        </w:rPr>
        <w:t>консультационных</w:t>
      </w:r>
      <w:r w:rsidRPr="00051B69">
        <w:rPr>
          <w:rFonts w:ascii="GHEA Grapalat" w:hAnsi="GHEA Grapalat"/>
          <w:b/>
          <w:bCs/>
        </w:rPr>
        <w:t xml:space="preserve"> </w:t>
      </w:r>
      <w:r w:rsidRPr="00FB2BEA">
        <w:rPr>
          <w:rFonts w:ascii="GHEA Grapalat" w:hAnsi="GHEA Grapalat"/>
          <w:b/>
          <w:bCs/>
        </w:rPr>
        <w:t xml:space="preserve">услуг </w:t>
      </w:r>
      <w:r w:rsidR="00FE0C52">
        <w:rPr>
          <w:rFonts w:ascii="GHEA Grapalat" w:hAnsi="GHEA Grapalat"/>
          <w:b/>
          <w:bCs/>
          <w:iCs/>
          <w:lang w:val="hy-AM"/>
        </w:rPr>
        <w:t xml:space="preserve">по техническому надзору за качеством работ </w:t>
      </w:r>
      <w:r w:rsidR="00AA27B8">
        <w:rPr>
          <w:rFonts w:ascii="GHEA Grapalat" w:hAnsi="GHEA Grapalat"/>
          <w:b/>
          <w:bCs/>
          <w:iCs/>
          <w:lang w:val="hy-AM"/>
        </w:rPr>
        <w:t>по реконструкции территории за зданием № 71 по улице Андраника административного района Малатия-Себастия города Еревана, а также лестничного прохода, ведущего от здания № 120 по улице Андраника к зданию № 112</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01F68E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A27B8">
        <w:rPr>
          <w:rFonts w:ascii="GHEA Grapalat" w:hAnsi="GHEA Grapalat"/>
          <w:b/>
          <w:bCs/>
          <w:lang w:val="hy-AM"/>
        </w:rPr>
        <w:t xml:space="preserve">14:00 </w:t>
      </w:r>
      <w:r w:rsidRPr="00051B69">
        <w:rPr>
          <w:rFonts w:ascii="GHEA Grapalat" w:hAnsi="GHEA Grapalat"/>
          <w:b/>
          <w:bCs/>
        </w:rPr>
        <w:t xml:space="preserve">часов </w:t>
      </w:r>
      <w:r w:rsidR="00AA27B8">
        <w:rPr>
          <w:rFonts w:ascii="GHEA Grapalat" w:hAnsi="GHEA Grapalat"/>
          <w:b/>
          <w:bCs/>
          <w:lang w:val="hy-AM"/>
        </w:rPr>
        <w:t xml:space="preserve">15.05.2026 </w:t>
      </w:r>
      <w:r w:rsidR="006B5894" w:rsidRPr="004B17E1">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F75EB9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A27B8">
        <w:rPr>
          <w:rFonts w:ascii="GHEA Grapalat" w:hAnsi="GHEA Grapalat"/>
          <w:b/>
          <w:bCs/>
          <w:lang w:val="hy-AM"/>
        </w:rPr>
        <w:t xml:space="preserve">14:00 </w:t>
      </w:r>
      <w:r w:rsidRPr="00051B69">
        <w:rPr>
          <w:rFonts w:ascii="GHEA Grapalat" w:hAnsi="GHEA Grapalat"/>
          <w:b/>
          <w:bCs/>
        </w:rPr>
        <w:t xml:space="preserve">часов </w:t>
      </w:r>
      <w:r w:rsidR="00AA27B8">
        <w:rPr>
          <w:rFonts w:ascii="GHEA Grapalat" w:hAnsi="GHEA Grapalat"/>
          <w:b/>
          <w:bCs/>
          <w:lang w:val="hy-AM"/>
        </w:rPr>
        <w:t xml:space="preserve">15.05.2026 </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7EF07360"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4B17E1">
        <w:rPr>
          <w:rFonts w:ascii="GHEA Grapalat" w:hAnsi="GHEA Grapalat"/>
        </w:rPr>
        <w:t>Т. Манукян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CECE85E" w:rsidR="00051B69" w:rsidRPr="004B17E1"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4B17E1">
        <w:rPr>
          <w:rFonts w:ascii="GHEA Grapalat" w:hAnsi="GHEA Grapalat"/>
        </w:rPr>
        <w:t>/416/</w:t>
      </w:r>
    </w:p>
    <w:p w14:paraId="2197D786" w14:textId="6057B9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4B17E1">
        <w:rPr>
          <w:rFonts w:ascii="GHEA Grapalat" w:hAnsi="GHEA Grapalat"/>
          <w:lang w:val="en-US"/>
        </w:rPr>
        <w:t>tatevik</w:t>
      </w:r>
      <w:proofErr w:type="spellEnd"/>
      <w:r w:rsidR="004B17E1" w:rsidRPr="004B17E1">
        <w:rPr>
          <w:rFonts w:ascii="GHEA Grapalat" w:hAnsi="GHEA Grapalat"/>
        </w:rPr>
        <w:t>.</w:t>
      </w:r>
      <w:proofErr w:type="spellStart"/>
      <w:r w:rsidR="004B17E1">
        <w:rPr>
          <w:rFonts w:ascii="GHEA Grapalat" w:hAnsi="GHEA Grapalat"/>
          <w:lang w:val="en-US"/>
        </w:rPr>
        <w:t>manukyan</w:t>
      </w:r>
      <w:proofErr w:type="spellEnd"/>
      <w:r w:rsidR="004B17E1" w:rsidRPr="004B17E1">
        <w:rPr>
          <w:rFonts w:ascii="GHEA Grapalat" w:hAnsi="GHEA Grapalat"/>
        </w:rPr>
        <w:t>@</w:t>
      </w:r>
      <w:proofErr w:type="spellStart"/>
      <w:r w:rsidR="004B17E1">
        <w:rPr>
          <w:rFonts w:ascii="GHEA Grapalat" w:hAnsi="GHEA Grapalat"/>
          <w:lang w:val="en-US"/>
        </w:rPr>
        <w:t>yerevan</w:t>
      </w:r>
      <w:proofErr w:type="spellEnd"/>
      <w:r w:rsidR="004B17E1" w:rsidRPr="004B17E1">
        <w:rPr>
          <w:rFonts w:ascii="GHEA Grapalat" w:hAnsi="GHEA Grapalat"/>
        </w:rPr>
        <w:t>.</w:t>
      </w:r>
      <w:r w:rsidR="004B17E1">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4D1FC308"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211F12">
        <w:rPr>
          <w:rFonts w:ascii="GHEA Grapalat" w:hAnsi="GHEA Grapalat"/>
        </w:rPr>
        <w:t>ЗАПРОС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14048D">
        <w:rPr>
          <w:rFonts w:ascii="GHEA Grapalat" w:hAnsi="GHEA Grapalat"/>
        </w:rPr>
        <w:t>КОНСУЛЬТАЦИОННЫХ</w:t>
      </w:r>
      <w:r w:rsidR="001B7D6B" w:rsidRPr="00051B69">
        <w:rPr>
          <w:rFonts w:ascii="GHEA Grapalat" w:hAnsi="GHEA Grapalat"/>
        </w:rPr>
        <w:t xml:space="preserve"> УСЛУГ </w:t>
      </w:r>
      <w:r w:rsidR="00FE0C52">
        <w:rPr>
          <w:rFonts w:ascii="GHEA Grapalat" w:hAnsi="GHEA Grapalat"/>
        </w:rPr>
        <w:t xml:space="preserve">ПО ТЕХНИЧЕСКОМУ НАДЗОРУ ЗА КАЧЕСТВОМ РАБОТ </w:t>
      </w:r>
      <w:r w:rsidR="00AA27B8">
        <w:rPr>
          <w:rFonts w:ascii="GHEA Grapalat" w:hAnsi="GHEA Grapalat"/>
        </w:rPr>
        <w:t>ПО РЕКОНСТРУКЦИИ ТЕРРИТОРИИ ЗА ЗДАНИЕМ № 71 ПО УЛИЦЕ АНДРАНИКА АДМИНИСТРАТИВНОГО РАЙОНА МАЛАТИЯ-СЕБАСТИЯ ГОРОДА ЕРЕВАНА, А ТАКЖЕ ЛЕСТНИЧНОГО ПРОХОДА, ВЕДУЩЕГО ОТ ЗДАНИЯ № 120 ПО УЛИЦЕ АНДРАНИКА К ЗДАНИЮ № 112</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r>
        <w:fldChar w:fldCharType="begin"/>
      </w:r>
      <w:r>
        <w:instrText>HYPERLINK</w:instrText>
      </w:r>
      <w:r>
        <w:fldChar w:fldCharType="separate"/>
      </w:r>
      <w:r w:rsidRPr="00051B69">
        <w:rPr>
          <w:rFonts w:ascii="GHEA Grapalat" w:hAnsi="GHEA Grapalat"/>
          <w:i/>
        </w:rPr>
        <w:t>руководству по закупкам, осуществляемым в электронной форме</w:t>
      </w:r>
      <w:r>
        <w:fldChar w:fldCharType="end"/>
      </w:r>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34FD2A9" w:rsidR="00051B69" w:rsidRPr="00864D84" w:rsidRDefault="00BF3D1D" w:rsidP="00BF3D1D">
      <w:pPr>
        <w:widowControl w:val="0"/>
        <w:spacing w:after="160"/>
        <w:jc w:val="center"/>
        <w:rPr>
          <w:rFonts w:ascii="GHEA Grapalat" w:hAnsi="GHEA Grapalat"/>
          <w:i/>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02466FD2" w:rsidR="00051B69" w:rsidRPr="00BF3D1D" w:rsidRDefault="0014048D" w:rsidP="00BF3D1D">
      <w:pPr>
        <w:widowControl w:val="0"/>
        <w:spacing w:after="160"/>
        <w:jc w:val="center"/>
        <w:rPr>
          <w:rFonts w:ascii="GHEA Grapalat" w:hAnsi="GHEA Grapalat"/>
          <w:b/>
        </w:rPr>
      </w:pPr>
      <w:r>
        <w:rPr>
          <w:rFonts w:ascii="GHEA Grapalat" w:hAnsi="GHEA Grapalat"/>
          <w:b/>
        </w:rPr>
        <w:t>КОНСУЛЬТАЦИОННЫЕ</w:t>
      </w:r>
      <w:r w:rsidR="00051B69" w:rsidRPr="00051B69">
        <w:rPr>
          <w:rFonts w:ascii="GHEA Grapalat" w:hAnsi="GHEA Grapalat"/>
          <w:b/>
        </w:rPr>
        <w:t xml:space="preserve"> УСЛУГИ </w:t>
      </w:r>
      <w:r w:rsidR="00FE0C52">
        <w:rPr>
          <w:rFonts w:ascii="GHEA Grapalat" w:hAnsi="GHEA Grapalat"/>
          <w:b/>
        </w:rPr>
        <w:t xml:space="preserve">ПО ТЕХНИЧЕСКОМУ НАДЗОРУ ЗА КАЧЕСТВОМ РАБОТ </w:t>
      </w:r>
      <w:r w:rsidR="00AA27B8">
        <w:rPr>
          <w:rFonts w:ascii="GHEA Grapalat" w:hAnsi="GHEA Grapalat"/>
          <w:b/>
        </w:rPr>
        <w:t>ПО РЕКОНСТРУКЦИИ ТЕРРИТОРИИ ЗА ЗДАНИЕМ № 71 ПО УЛИЦЕ АНДРАНИКА АДМИНИСТРАТИВНОГО РАЙОНА МАЛАТИЯ-СЕБАСТИЯ ГОРОДА ЕРЕВАНА, А ТАКЖЕ ЛЕСТНИЧНОГО ПРОХОДА, ВЕДУЩЕГО ОТ ЗДАНИЯ № 120 ПО УЛИЦЕ АНДРАНИКА К ЗДАНИЮ № 112</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DB5D5B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211F1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7358B90"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AB42BF">
        <w:rPr>
          <w:rFonts w:ascii="GHEA Grapalat" w:hAnsi="GHEA Grapalat"/>
          <w:spacing w:val="-6"/>
        </w:rPr>
        <w:t>ЗАПРОС КОТИРОВОК</w:t>
      </w:r>
      <w:r w:rsidRPr="00051B69">
        <w:rPr>
          <w:rFonts w:ascii="GHEA Grapalat" w:hAnsi="GHEA Grapalat"/>
          <w:spacing w:val="-6"/>
        </w:rPr>
        <w:t xml:space="preserve">, проводимом под кодом </w:t>
      </w:r>
      <w:r w:rsidR="00E01833">
        <w:rPr>
          <w:rFonts w:ascii="GHEA Grapalat" w:hAnsi="GHEA Grapalat"/>
          <w:spacing w:val="-6"/>
        </w:rPr>
        <w:t>ԵՔ-ԳՀԽԾՁԲ-</w:t>
      </w:r>
      <w:r w:rsidR="00AA27B8">
        <w:rPr>
          <w:rFonts w:ascii="GHEA Grapalat" w:hAnsi="GHEA Grapalat"/>
          <w:spacing w:val="-6"/>
        </w:rPr>
        <w:t>26/80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072742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4B17E1">
        <w:rPr>
          <w:rFonts w:ascii="GHEA Grapalat" w:hAnsi="GHEA Grapalat"/>
          <w:b/>
          <w:bCs/>
          <w:i/>
          <w:iCs/>
          <w:sz w:val="20"/>
          <w:szCs w:val="20"/>
          <w:lang w:val="hy-AM"/>
        </w:rPr>
        <w:t>tatevik.manukyan@yerevan.am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17483B1F"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14048D">
        <w:rPr>
          <w:rFonts w:ascii="GHEA Grapalat" w:hAnsi="GHEA Grapalat"/>
          <w:b/>
          <w:bCs/>
        </w:rPr>
        <w:t>консультационных</w:t>
      </w:r>
      <w:r w:rsidRPr="00051B69">
        <w:rPr>
          <w:rFonts w:ascii="GHEA Grapalat" w:hAnsi="GHEA Grapalat"/>
          <w:b/>
          <w:bCs/>
        </w:rPr>
        <w:t xml:space="preserve"> услуг </w:t>
      </w:r>
      <w:r w:rsidR="00FE0C52">
        <w:rPr>
          <w:rFonts w:ascii="GHEA Grapalat" w:hAnsi="GHEA Grapalat"/>
          <w:b/>
          <w:bCs/>
        </w:rPr>
        <w:t xml:space="preserve">по техническому надзору за качеством работ </w:t>
      </w:r>
      <w:r w:rsidR="00AA27B8">
        <w:rPr>
          <w:rFonts w:ascii="GHEA Grapalat" w:hAnsi="GHEA Grapalat"/>
          <w:b/>
          <w:bCs/>
        </w:rPr>
        <w:t>по реконструкции территории за зданием № 71 по улице Андраника административного района Малатия-Себастия города Еревана, а также лестничного прохода, ведущего от здания № 120 по улице Андраника к зданию № 112</w:t>
      </w:r>
      <w:r w:rsidR="00FE223F">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AA27B8">
        <w:rPr>
          <w:rFonts w:ascii="GHEA Grapalat" w:hAnsi="GHEA Grapalat"/>
          <w:lang w:val="en-US"/>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A23D56">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A23D56">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FE0C52">
        <w:trPr>
          <w:trHeight w:val="1594"/>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50241002" w14:textId="77777777" w:rsidR="00CF6DD9" w:rsidRDefault="00CF6DD9" w:rsidP="00CF6DD9">
            <w:pPr>
              <w:widowControl w:val="0"/>
              <w:spacing w:after="120"/>
              <w:jc w:val="center"/>
              <w:rPr>
                <w:rFonts w:ascii="GHEA Grapalat" w:hAnsi="GHEA Grapalat"/>
                <w:b/>
                <w:bCs/>
                <w:sz w:val="22"/>
                <w:szCs w:val="28"/>
              </w:rPr>
            </w:pPr>
          </w:p>
          <w:p w14:paraId="17D3D387" w14:textId="02EA9021" w:rsidR="00CD0DEF" w:rsidRPr="00FB2BEA" w:rsidRDefault="00AA27B8" w:rsidP="00CD0DEF">
            <w:pPr>
              <w:widowControl w:val="0"/>
              <w:spacing w:after="120"/>
              <w:jc w:val="center"/>
              <w:rPr>
                <w:rFonts w:ascii="GHEA Grapalat" w:hAnsi="GHEA Grapalat"/>
                <w:lang w:val="hy-AM"/>
              </w:rPr>
            </w:pPr>
            <w:r w:rsidRPr="00AA27B8">
              <w:rPr>
                <w:rFonts w:ascii="GHEA Grapalat" w:hAnsi="GHEA Grapalat"/>
                <w:b/>
                <w:bCs/>
                <w:lang w:val="en-GB"/>
              </w:rPr>
              <w:t>472392</w:t>
            </w:r>
          </w:p>
        </w:tc>
        <w:tc>
          <w:tcPr>
            <w:tcW w:w="6317" w:type="dxa"/>
            <w:vAlign w:val="center"/>
          </w:tcPr>
          <w:p w14:paraId="3466AB8C" w14:textId="1EC20B10" w:rsidR="00CD0DEF" w:rsidRPr="00CD0DEF" w:rsidRDefault="00AA27B8" w:rsidP="00CD0DEF">
            <w:pPr>
              <w:widowControl w:val="0"/>
              <w:spacing w:after="120"/>
              <w:jc w:val="center"/>
              <w:rPr>
                <w:rFonts w:ascii="GHEA Grapalat" w:hAnsi="GHEA Grapalat"/>
                <w:lang w:val="hy-AM"/>
              </w:rPr>
            </w:pPr>
            <w:r w:rsidRPr="00AA27B8">
              <w:rPr>
                <w:rFonts w:ascii="GHEA Grapalat" w:hAnsi="GHEA Grapalat"/>
              </w:rPr>
              <w:t>Консультационные услуги по техническому контролю качества работ по реконструкции задней части здания на ул. Андраника 71 административного района Малатия-Себастия города Еревана</w:t>
            </w:r>
          </w:p>
        </w:tc>
      </w:tr>
      <w:tr w:rsidR="00864D84" w:rsidRPr="00051B69" w14:paraId="79A0068C" w14:textId="77777777" w:rsidTr="00A23D56">
        <w:trPr>
          <w:jc w:val="center"/>
        </w:trPr>
        <w:tc>
          <w:tcPr>
            <w:tcW w:w="1035" w:type="dxa"/>
            <w:vAlign w:val="center"/>
          </w:tcPr>
          <w:p w14:paraId="2D02FE82" w14:textId="6E47B0B3" w:rsidR="00864D84" w:rsidRPr="00864D84" w:rsidRDefault="00864D84" w:rsidP="00CD0DEF">
            <w:pPr>
              <w:widowControl w:val="0"/>
              <w:spacing w:after="120"/>
              <w:jc w:val="center"/>
              <w:rPr>
                <w:rFonts w:ascii="GHEA Grapalat" w:hAnsi="GHEA Grapalat"/>
                <w:lang w:val="hy-AM"/>
              </w:rPr>
            </w:pPr>
            <w:r>
              <w:rPr>
                <w:rFonts w:ascii="GHEA Grapalat" w:hAnsi="GHEA Grapalat"/>
                <w:lang w:val="hy-AM"/>
              </w:rPr>
              <w:t>2</w:t>
            </w:r>
          </w:p>
        </w:tc>
        <w:tc>
          <w:tcPr>
            <w:tcW w:w="1882" w:type="dxa"/>
            <w:vAlign w:val="center"/>
          </w:tcPr>
          <w:p w14:paraId="66EA79F2" w14:textId="10B5221B" w:rsidR="00864D84" w:rsidRPr="00864D84" w:rsidRDefault="00AA27B8" w:rsidP="00CF6DD9">
            <w:pPr>
              <w:widowControl w:val="0"/>
              <w:spacing w:after="120"/>
              <w:jc w:val="center"/>
              <w:rPr>
                <w:rFonts w:ascii="GHEA Grapalat" w:hAnsi="GHEA Grapalat"/>
                <w:b/>
                <w:bCs/>
                <w:sz w:val="22"/>
                <w:szCs w:val="28"/>
                <w:lang w:val="hy-AM"/>
              </w:rPr>
            </w:pPr>
            <w:r w:rsidRPr="00AA27B8">
              <w:rPr>
                <w:rFonts w:ascii="GHEA Grapalat" w:hAnsi="GHEA Grapalat"/>
                <w:b/>
                <w:bCs/>
                <w:sz w:val="22"/>
                <w:szCs w:val="28"/>
                <w:lang w:val="en-GB"/>
              </w:rPr>
              <w:t>79008</w:t>
            </w:r>
          </w:p>
        </w:tc>
        <w:tc>
          <w:tcPr>
            <w:tcW w:w="6317" w:type="dxa"/>
            <w:vAlign w:val="center"/>
          </w:tcPr>
          <w:p w14:paraId="4C552602" w14:textId="0ABE0808" w:rsidR="00864D84" w:rsidRDefault="00AA27B8" w:rsidP="00CD0DEF">
            <w:pPr>
              <w:widowControl w:val="0"/>
              <w:spacing w:after="120"/>
              <w:jc w:val="center"/>
              <w:rPr>
                <w:rFonts w:ascii="GHEA Grapalat" w:hAnsi="GHEA Grapalat"/>
              </w:rPr>
            </w:pPr>
            <w:r w:rsidRPr="00AA27B8">
              <w:rPr>
                <w:rFonts w:ascii="GHEA Grapalat" w:hAnsi="GHEA Grapalat"/>
              </w:rPr>
              <w:t>Консультационные услуги по техническому контролю качества работ по реконструкции лестничной площадки, ведущей от дома № 120 по улице Андраника к дому № 112 административного района Малатия-Себастия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A23D5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A23D5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A23D5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A23D5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A23D5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A23D5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A23D5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A23D56">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A23D5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A23D5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A23D56">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A23D5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A23D5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A23D5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A23D56">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A23D56">
        <w:tc>
          <w:tcPr>
            <w:tcW w:w="675" w:type="dxa"/>
          </w:tcPr>
          <w:p w14:paraId="19E9D978" w14:textId="77777777" w:rsidR="003D08B6" w:rsidRDefault="003D08B6" w:rsidP="00A23D5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A23D56">
            <w:pPr>
              <w:widowControl w:val="0"/>
              <w:tabs>
                <w:tab w:val="left" w:pos="1134"/>
              </w:tabs>
              <w:spacing w:after="160"/>
              <w:jc w:val="both"/>
              <w:rPr>
                <w:rFonts w:ascii="GHEA Grapalat" w:hAnsi="GHEA Grapalat"/>
              </w:rPr>
            </w:pPr>
            <w:r w:rsidRPr="008C1FF8">
              <w:rPr>
                <w:rFonts w:ascii="GHEA Grapalat" w:hAnsi="GHEA Grapalat"/>
              </w:rPr>
              <w:t xml:space="preserve">Условия, представленные к </w:t>
            </w:r>
            <w:r w:rsidRPr="008C1FF8">
              <w:rPr>
                <w:rFonts w:ascii="GHEA Grapalat" w:hAnsi="GHEA Grapalat"/>
              </w:rPr>
              <w:lastRenderedPageBreak/>
              <w:t>опыту</w:t>
            </w:r>
          </w:p>
        </w:tc>
        <w:tc>
          <w:tcPr>
            <w:tcW w:w="3028" w:type="dxa"/>
          </w:tcPr>
          <w:p w14:paraId="67DCF9C3" w14:textId="77777777" w:rsidR="003D08B6" w:rsidRPr="008C1FF8" w:rsidRDefault="003D08B6" w:rsidP="00A23D56">
            <w:pPr>
              <w:widowControl w:val="0"/>
              <w:tabs>
                <w:tab w:val="left" w:pos="1134"/>
              </w:tabs>
              <w:spacing w:after="160"/>
              <w:jc w:val="both"/>
              <w:rPr>
                <w:rFonts w:ascii="GHEA Grapalat" w:hAnsi="GHEA Grapalat"/>
              </w:rPr>
            </w:pPr>
            <w:r w:rsidRPr="008C1FF8">
              <w:rPr>
                <w:rFonts w:ascii="GHEA Grapalat" w:hAnsi="GHEA Grapalat"/>
              </w:rPr>
              <w:lastRenderedPageBreak/>
              <w:t xml:space="preserve">Требуемые документы и </w:t>
            </w:r>
            <w:r w:rsidRPr="008C1FF8">
              <w:rPr>
                <w:rFonts w:ascii="GHEA Grapalat" w:hAnsi="GHEA Grapalat"/>
              </w:rPr>
              <w:lastRenderedPageBreak/>
              <w:t>условия к последним</w:t>
            </w:r>
          </w:p>
        </w:tc>
        <w:tc>
          <w:tcPr>
            <w:tcW w:w="2322" w:type="dxa"/>
          </w:tcPr>
          <w:p w14:paraId="23669252" w14:textId="77777777" w:rsidR="003D08B6" w:rsidRPr="00DE0D4A" w:rsidRDefault="003D08B6" w:rsidP="00A23D56">
            <w:pPr>
              <w:widowControl w:val="0"/>
              <w:tabs>
                <w:tab w:val="left" w:pos="1134"/>
              </w:tabs>
              <w:spacing w:after="160"/>
              <w:jc w:val="both"/>
              <w:rPr>
                <w:rFonts w:ascii="GHEA Grapalat" w:hAnsi="GHEA Grapalat"/>
                <w:color w:val="000000"/>
              </w:rPr>
            </w:pPr>
            <w:r>
              <w:rPr>
                <w:rFonts w:ascii="GHEA Grapalat" w:hAnsi="GHEA Grapalat"/>
                <w:color w:val="000000"/>
              </w:rPr>
              <w:lastRenderedPageBreak/>
              <w:t>Аналогичность</w:t>
            </w:r>
          </w:p>
        </w:tc>
      </w:tr>
      <w:tr w:rsidR="003D08B6" w14:paraId="59FF1E0A" w14:textId="77777777" w:rsidTr="00A23D56">
        <w:tc>
          <w:tcPr>
            <w:tcW w:w="675" w:type="dxa"/>
          </w:tcPr>
          <w:p w14:paraId="1F6146F8" w14:textId="770A676B" w:rsidR="003D08B6" w:rsidRDefault="00462C2B" w:rsidP="00A23D56">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A23D56">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A23D56">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A23D56">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0FA5924D" w14:textId="77777777" w:rsidR="00A23D56" w:rsidRPr="00A23D56" w:rsidRDefault="006F091A" w:rsidP="003D08B6">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23D56" w:rsidRPr="00A23D56">
        <w:rPr>
          <w:rFonts w:ascii="GHEA Grapalat" w:hAnsi="GHEA Grapalat"/>
          <w:b/>
          <w:bCs/>
        </w:rPr>
        <w:t>В штате должно быть задействовано не менее 3 технических надзорщиков: не менее 1 инженера технического надзора по жилым, общественным и производственным зданиям и сооружениям, не менее 1 инженера технического надзора по электроэнергетике и не менее 1 инженера технического надзора по водоснабжению и водоотведению</w:t>
      </w:r>
    </w:p>
    <w:p w14:paraId="67B65724" w14:textId="3D4EB5E9"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A23D5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A23D56">
            <w:pPr>
              <w:jc w:val="center"/>
              <w:rPr>
                <w:rFonts w:ascii="GHEA Grapalat" w:hAnsi="GHEA Grapalat"/>
              </w:rPr>
            </w:pPr>
            <w:r w:rsidRPr="006F091A">
              <w:rPr>
                <w:rFonts w:ascii="GHEA Grapalat" w:hAnsi="GHEA Grapalat"/>
              </w:rPr>
              <w:t xml:space="preserve">Имя, </w:t>
            </w:r>
            <w:r w:rsidRPr="006F091A">
              <w:rPr>
                <w:rFonts w:ascii="GHEA Grapalat" w:hAnsi="GHEA Grapalat"/>
              </w:rPr>
              <w:lastRenderedPageBreak/>
              <w:t>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A23D56">
            <w:pPr>
              <w:jc w:val="center"/>
              <w:rPr>
                <w:rFonts w:ascii="GHEA Grapalat" w:hAnsi="GHEA Grapalat"/>
              </w:rPr>
            </w:pPr>
            <w:r w:rsidRPr="009044F1">
              <w:rPr>
                <w:rFonts w:ascii="GHEA Grapalat" w:hAnsi="GHEA Grapalat"/>
              </w:rPr>
              <w:lastRenderedPageBreak/>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A23D56">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A23D56">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A23D56">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A23D5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A23D5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A23D56">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A23D56">
            <w:pPr>
              <w:jc w:val="center"/>
              <w:rPr>
                <w:rFonts w:ascii="GHEA Grapalat" w:hAnsi="GHEA Grapalat" w:cs="Arial"/>
                <w:sz w:val="20"/>
              </w:rPr>
            </w:pPr>
          </w:p>
        </w:tc>
        <w:tc>
          <w:tcPr>
            <w:tcW w:w="2453" w:type="dxa"/>
            <w:vAlign w:val="center"/>
          </w:tcPr>
          <w:p w14:paraId="09E3142B" w14:textId="77777777" w:rsidR="006F091A" w:rsidRPr="005E1F72" w:rsidRDefault="006F091A" w:rsidP="00A23D56">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A23D5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A23D56">
            <w:pPr>
              <w:ind w:firstLine="567"/>
              <w:jc w:val="both"/>
              <w:rPr>
                <w:rFonts w:ascii="GHEA Grapalat" w:hAnsi="GHEA Grapalat" w:cs="Arial Armenian"/>
                <w:sz w:val="20"/>
              </w:rPr>
            </w:pPr>
          </w:p>
        </w:tc>
        <w:tc>
          <w:tcPr>
            <w:tcW w:w="2200" w:type="dxa"/>
          </w:tcPr>
          <w:p w14:paraId="515A8DDD" w14:textId="70491640" w:rsidR="006F091A" w:rsidRPr="005E1F72" w:rsidRDefault="006F091A" w:rsidP="00A23D56">
            <w:pPr>
              <w:ind w:firstLine="567"/>
              <w:jc w:val="both"/>
              <w:rPr>
                <w:rFonts w:ascii="GHEA Grapalat" w:hAnsi="GHEA Grapalat" w:cs="Arial Armenian"/>
                <w:sz w:val="20"/>
              </w:rPr>
            </w:pPr>
          </w:p>
        </w:tc>
        <w:tc>
          <w:tcPr>
            <w:tcW w:w="2453" w:type="dxa"/>
          </w:tcPr>
          <w:p w14:paraId="1A012B5B" w14:textId="77777777" w:rsidR="006F091A" w:rsidRPr="005E1F72" w:rsidRDefault="006F091A" w:rsidP="00A23D56">
            <w:pPr>
              <w:ind w:firstLine="567"/>
              <w:jc w:val="both"/>
              <w:rPr>
                <w:rFonts w:ascii="GHEA Grapalat" w:hAnsi="GHEA Grapalat" w:cs="Arial Armenian"/>
                <w:sz w:val="20"/>
              </w:rPr>
            </w:pPr>
          </w:p>
        </w:tc>
        <w:tc>
          <w:tcPr>
            <w:tcW w:w="4257" w:type="dxa"/>
          </w:tcPr>
          <w:p w14:paraId="39E91441" w14:textId="77777777" w:rsidR="006F091A" w:rsidRPr="005E1F72" w:rsidRDefault="006F091A" w:rsidP="00A23D56">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A23D56">
            <w:pPr>
              <w:ind w:firstLine="567"/>
              <w:jc w:val="both"/>
              <w:rPr>
                <w:rFonts w:ascii="GHEA Grapalat" w:hAnsi="GHEA Grapalat" w:cs="Arial Armenian"/>
                <w:sz w:val="20"/>
              </w:rPr>
            </w:pPr>
          </w:p>
        </w:tc>
        <w:tc>
          <w:tcPr>
            <w:tcW w:w="1030" w:type="dxa"/>
          </w:tcPr>
          <w:p w14:paraId="634824AB" w14:textId="77777777" w:rsidR="006F091A" w:rsidRPr="005E1F72" w:rsidRDefault="006F091A" w:rsidP="00A23D56">
            <w:pPr>
              <w:ind w:firstLine="567"/>
              <w:jc w:val="both"/>
              <w:rPr>
                <w:rFonts w:ascii="GHEA Grapalat" w:hAnsi="GHEA Grapalat" w:cs="Arial Armenian"/>
                <w:sz w:val="20"/>
              </w:rPr>
            </w:pPr>
          </w:p>
        </w:tc>
        <w:tc>
          <w:tcPr>
            <w:tcW w:w="2200" w:type="dxa"/>
          </w:tcPr>
          <w:p w14:paraId="0BB0826A" w14:textId="531B8EF5" w:rsidR="006F091A" w:rsidRPr="005E1F72" w:rsidRDefault="006F091A" w:rsidP="00A23D56">
            <w:pPr>
              <w:ind w:firstLine="567"/>
              <w:jc w:val="both"/>
              <w:rPr>
                <w:rFonts w:ascii="GHEA Grapalat" w:hAnsi="GHEA Grapalat" w:cs="Arial Armenian"/>
                <w:sz w:val="20"/>
              </w:rPr>
            </w:pPr>
          </w:p>
        </w:tc>
        <w:tc>
          <w:tcPr>
            <w:tcW w:w="2453" w:type="dxa"/>
          </w:tcPr>
          <w:p w14:paraId="0D87CFD6" w14:textId="77777777" w:rsidR="006F091A" w:rsidRPr="005E1F72" w:rsidRDefault="006F091A" w:rsidP="00A23D56">
            <w:pPr>
              <w:ind w:firstLine="567"/>
              <w:jc w:val="both"/>
              <w:rPr>
                <w:rFonts w:ascii="GHEA Grapalat" w:hAnsi="GHEA Grapalat" w:cs="Arial Armenian"/>
                <w:sz w:val="20"/>
              </w:rPr>
            </w:pPr>
          </w:p>
        </w:tc>
        <w:tc>
          <w:tcPr>
            <w:tcW w:w="4257" w:type="dxa"/>
          </w:tcPr>
          <w:p w14:paraId="2E3D087B" w14:textId="77777777" w:rsidR="006F091A" w:rsidRPr="005E1F72" w:rsidRDefault="006F091A" w:rsidP="00A23D56">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A23D56">
            <w:pPr>
              <w:ind w:firstLine="567"/>
              <w:jc w:val="both"/>
              <w:rPr>
                <w:rFonts w:ascii="GHEA Grapalat" w:hAnsi="GHEA Grapalat" w:cs="Arial Armenian"/>
                <w:sz w:val="20"/>
              </w:rPr>
            </w:pPr>
          </w:p>
        </w:tc>
        <w:tc>
          <w:tcPr>
            <w:tcW w:w="1030" w:type="dxa"/>
          </w:tcPr>
          <w:p w14:paraId="435685A3" w14:textId="77777777" w:rsidR="006F091A" w:rsidRPr="005E1F72" w:rsidRDefault="006F091A" w:rsidP="00A23D56">
            <w:pPr>
              <w:ind w:firstLine="567"/>
              <w:jc w:val="both"/>
              <w:rPr>
                <w:rFonts w:ascii="GHEA Grapalat" w:hAnsi="GHEA Grapalat" w:cs="Arial Armenian"/>
                <w:sz w:val="20"/>
              </w:rPr>
            </w:pPr>
          </w:p>
        </w:tc>
        <w:tc>
          <w:tcPr>
            <w:tcW w:w="2200" w:type="dxa"/>
          </w:tcPr>
          <w:p w14:paraId="6121D0D8" w14:textId="61B3A1E4" w:rsidR="006F091A" w:rsidRPr="005E1F72" w:rsidRDefault="006F091A" w:rsidP="00A23D56">
            <w:pPr>
              <w:ind w:firstLine="567"/>
              <w:jc w:val="both"/>
              <w:rPr>
                <w:rFonts w:ascii="GHEA Grapalat" w:hAnsi="GHEA Grapalat" w:cs="Arial Armenian"/>
                <w:sz w:val="20"/>
              </w:rPr>
            </w:pPr>
          </w:p>
        </w:tc>
        <w:tc>
          <w:tcPr>
            <w:tcW w:w="2453" w:type="dxa"/>
          </w:tcPr>
          <w:p w14:paraId="6955CB3A" w14:textId="77777777" w:rsidR="006F091A" w:rsidRPr="005E1F72" w:rsidRDefault="006F091A" w:rsidP="00A23D56">
            <w:pPr>
              <w:ind w:firstLine="567"/>
              <w:jc w:val="both"/>
              <w:rPr>
                <w:rFonts w:ascii="GHEA Grapalat" w:hAnsi="GHEA Grapalat" w:cs="Arial Armenian"/>
                <w:sz w:val="20"/>
              </w:rPr>
            </w:pPr>
          </w:p>
        </w:tc>
        <w:tc>
          <w:tcPr>
            <w:tcW w:w="4257" w:type="dxa"/>
          </w:tcPr>
          <w:p w14:paraId="1B626B54" w14:textId="77777777" w:rsidR="006F091A" w:rsidRPr="005E1F72" w:rsidRDefault="006F091A" w:rsidP="00A23D56">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A23D5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A23D5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A23D56">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A23D56">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A23D56">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A23D5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A23D56">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A23D5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A23D56">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A23D56">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w:t>
            </w:r>
            <w:r w:rsidRPr="00661FD2">
              <w:rPr>
                <w:rFonts w:ascii="GHEA Grapalat" w:hAnsi="GHEA Grapalat" w:cs="Sylfaen"/>
                <w:b/>
                <w:sz w:val="20"/>
              </w:rPr>
              <w:lastRenderedPageBreak/>
              <w:t xml:space="preserve">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60FAF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11F12">
        <w:rPr>
          <w:rFonts w:ascii="GHEA Grapalat" w:hAnsi="GHEA Grapalat"/>
          <w:sz w:val="24"/>
          <w:szCs w:val="24"/>
        </w:rPr>
        <w:t>запрос котировок</w:t>
      </w:r>
      <w:r w:rsidRPr="009044F1">
        <w:rPr>
          <w:rFonts w:ascii="GHEA Grapalat" w:hAnsi="GHEA Grapalat"/>
          <w:sz w:val="24"/>
          <w:szCs w:val="24"/>
        </w:rPr>
        <w:t>.</w:t>
      </w:r>
    </w:p>
    <w:p w14:paraId="2008FBFD" w14:textId="2C19DA0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A27B8">
        <w:rPr>
          <w:rFonts w:ascii="GHEA Grapalat" w:hAnsi="GHEA Grapalat"/>
          <w:b/>
          <w:bCs/>
          <w:sz w:val="24"/>
          <w:szCs w:val="24"/>
        </w:rPr>
        <w:t>14:00</w:t>
      </w:r>
      <w:r w:rsidR="00C428A0" w:rsidRPr="00C428A0">
        <w:rPr>
          <w:rFonts w:ascii="GHEA Grapalat" w:hAnsi="GHEA Grapalat"/>
          <w:b/>
          <w:bCs/>
          <w:sz w:val="24"/>
          <w:szCs w:val="24"/>
        </w:rPr>
        <w:t xml:space="preserve">часов </w:t>
      </w:r>
      <w:r w:rsidR="00AA27B8">
        <w:rPr>
          <w:rFonts w:ascii="GHEA Grapalat" w:hAnsi="GHEA Grapalat"/>
          <w:b/>
          <w:bCs/>
          <w:sz w:val="24"/>
          <w:szCs w:val="24"/>
        </w:rPr>
        <w:t xml:space="preserve">15.05.2026 </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4C4E74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A27B8">
        <w:rPr>
          <w:rFonts w:ascii="GHEA Grapalat" w:hAnsi="GHEA Grapalat"/>
          <w:b/>
          <w:bCs/>
          <w:sz w:val="24"/>
          <w:szCs w:val="24"/>
        </w:rPr>
        <w:t>14:00</w:t>
      </w:r>
      <w:r w:rsidR="00206E88" w:rsidRPr="00206E88">
        <w:rPr>
          <w:rFonts w:ascii="GHEA Grapalat" w:hAnsi="GHEA Grapalat"/>
          <w:b/>
          <w:bCs/>
          <w:sz w:val="24"/>
          <w:szCs w:val="24"/>
        </w:rPr>
        <w:t xml:space="preserve">часов </w:t>
      </w:r>
      <w:r w:rsidR="00AA27B8">
        <w:rPr>
          <w:rFonts w:ascii="GHEA Grapalat" w:hAnsi="GHEA Grapalat"/>
          <w:b/>
          <w:bCs/>
          <w:sz w:val="24"/>
          <w:szCs w:val="24"/>
        </w:rPr>
        <w:lastRenderedPageBreak/>
        <w:t xml:space="preserve">15.05.2026 </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w:t>
      </w:r>
      <w:r w:rsidR="001F3676" w:rsidRPr="00F65EB5">
        <w:rPr>
          <w:rFonts w:ascii="GHEA Grapalat" w:hAnsi="GHEA Grapalat"/>
        </w:rPr>
        <w:lastRenderedPageBreak/>
        <w:t xml:space="preserve">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lastRenderedPageBreak/>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195716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1F1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w:t>
      </w:r>
      <w:r w:rsidRPr="009044F1">
        <w:rPr>
          <w:rFonts w:ascii="GHEA Grapalat" w:hAnsi="GHEA Grapalat"/>
        </w:rPr>
        <w:lastRenderedPageBreak/>
        <w:t>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A641C8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1833">
        <w:rPr>
          <w:rFonts w:ascii="GHEA Grapalat" w:hAnsi="GHEA Grapalat"/>
          <w:b/>
          <w:sz w:val="24"/>
          <w:szCs w:val="24"/>
        </w:rPr>
        <w:t>ԵՔ-ԳՀԽԾՁԲ-</w:t>
      </w:r>
      <w:r w:rsidR="00AA27B8">
        <w:rPr>
          <w:rFonts w:ascii="GHEA Grapalat" w:hAnsi="GHEA Grapalat"/>
          <w:b/>
          <w:sz w:val="24"/>
          <w:szCs w:val="24"/>
        </w:rPr>
        <w:t>26/80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35B01DA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42BF">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7F1EF23"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E01833">
        <w:rPr>
          <w:rFonts w:ascii="GHEA Grapalat" w:hAnsi="GHEA Grapalat"/>
        </w:rPr>
        <w:t>ԵՔ-ԳՀԽԾՁԲ-</w:t>
      </w:r>
      <w:r w:rsidR="00AA27B8">
        <w:rPr>
          <w:rFonts w:ascii="GHEA Grapalat" w:hAnsi="GHEA Grapalat"/>
        </w:rPr>
        <w:t>26/80</w:t>
      </w:r>
      <w:r>
        <w:rPr>
          <w:rFonts w:ascii="GHEA Grapalat" w:hAnsi="GHEA Grapalat"/>
        </w:rPr>
        <w:t xml:space="preserve"> </w:t>
      </w:r>
      <w:r w:rsidR="00211F12" w:rsidRPr="00211F12">
        <w:rPr>
          <w:rFonts w:ascii="GHEA Grapalat" w:hAnsi="GHEA Grapalat"/>
        </w:rPr>
        <w:t>запрос котировок</w:t>
      </w:r>
      <w:r w:rsidR="00211F12"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837201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11F1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01833">
        <w:rPr>
          <w:rFonts w:ascii="GHEA Grapalat" w:hAnsi="GHEA Grapalat"/>
        </w:rPr>
        <w:t>ԵՔ-ԳՀԽԾՁԲ-</w:t>
      </w:r>
      <w:r w:rsidR="00AA27B8">
        <w:rPr>
          <w:rFonts w:ascii="GHEA Grapalat" w:hAnsi="GHEA Grapalat"/>
        </w:rPr>
        <w:t>26/80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19D46E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42BF">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01833">
        <w:rPr>
          <w:rFonts w:ascii="GHEA Grapalat" w:hAnsi="GHEA Grapalat"/>
        </w:rPr>
        <w:t>ԵՔ-ԳՀԽԾՁԲ-</w:t>
      </w:r>
      <w:r w:rsidR="00AA27B8">
        <w:rPr>
          <w:rFonts w:ascii="GHEA Grapalat" w:hAnsi="GHEA Grapalat"/>
        </w:rPr>
        <w:t>26/80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D26304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11F1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7E70D047"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AA27B8">
        <w:rPr>
          <w:rFonts w:ascii="GHEA Grapalat" w:hAnsi="GHEA Grapalat"/>
          <w:b/>
          <w:sz w:val="24"/>
          <w:szCs w:val="24"/>
        </w:rPr>
        <w:t>26/80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A23D5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A23D5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A23D56">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A23D5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A23D5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A23D5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A23D56">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A23D56">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A23D56">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A23D5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A23D5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A23D56">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A23D56">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A23D56">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A23D56">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A23D56">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A23D56">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A23D56">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A23D56">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A23D56">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A23D56">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A23D56">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A23D56">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A23D56">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A23D56">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A23D56">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85EC4AE"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11F12">
        <w:rPr>
          <w:rFonts w:ascii="GHEA Grapalat" w:hAnsi="GHEA Grapalat"/>
          <w:b/>
        </w:rPr>
        <w:t>запрос котировок</w:t>
      </w:r>
    </w:p>
    <w:p w14:paraId="0DB29870" w14:textId="35F345D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01833">
        <w:rPr>
          <w:rFonts w:ascii="GHEA Grapalat" w:hAnsi="GHEA Grapalat"/>
          <w:b/>
          <w:i w:val="0"/>
          <w:sz w:val="24"/>
          <w:szCs w:val="24"/>
        </w:rPr>
        <w:t>ԵՔ-ԳՀԽԾՁԲ-</w:t>
      </w:r>
      <w:r w:rsidR="00AA27B8">
        <w:rPr>
          <w:rFonts w:ascii="GHEA Grapalat" w:hAnsi="GHEA Grapalat"/>
          <w:b/>
          <w:i w:val="0"/>
          <w:sz w:val="24"/>
          <w:szCs w:val="24"/>
        </w:rPr>
        <w:t>26/80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50F107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01833">
        <w:rPr>
          <w:rFonts w:ascii="GHEA Grapalat" w:hAnsi="GHEA Grapalat"/>
          <w:b/>
          <w:sz w:val="24"/>
          <w:szCs w:val="24"/>
        </w:rPr>
        <w:t>ԵՔ-ԳՀԽԾՁԲ-</w:t>
      </w:r>
      <w:r w:rsidR="00AA27B8">
        <w:rPr>
          <w:rFonts w:ascii="GHEA Grapalat" w:hAnsi="GHEA Grapalat"/>
          <w:b/>
          <w:sz w:val="24"/>
          <w:szCs w:val="24"/>
        </w:rPr>
        <w:t>26/80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B348AA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11F12">
        <w:rPr>
          <w:rFonts w:ascii="GHEA Grapalat" w:hAnsi="GHEA Grapalat"/>
          <w:spacing w:val="-6"/>
        </w:rPr>
        <w:t>запрос котировок</w:t>
      </w:r>
      <w:r w:rsidRPr="005744FC">
        <w:rPr>
          <w:rFonts w:ascii="GHEA Grapalat" w:hAnsi="GHEA Grapalat"/>
          <w:spacing w:val="-6"/>
        </w:rPr>
        <w:t xml:space="preserve"> под кодом </w:t>
      </w:r>
      <w:r w:rsidR="00E01833">
        <w:rPr>
          <w:rFonts w:ascii="GHEA Grapalat" w:hAnsi="GHEA Grapalat"/>
          <w:spacing w:val="-6"/>
        </w:rPr>
        <w:t>ԵՔ-ԳՀԽԾՁԲ-</w:t>
      </w:r>
      <w:r w:rsidR="00AA27B8">
        <w:rPr>
          <w:rFonts w:ascii="GHEA Grapalat" w:hAnsi="GHEA Grapalat"/>
          <w:spacing w:val="-6"/>
        </w:rPr>
        <w:t>26/80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78"/>
        <w:gridCol w:w="1701"/>
        <w:gridCol w:w="1559"/>
        <w:gridCol w:w="1649"/>
      </w:tblGrid>
      <w:tr w:rsidR="003D2166" w:rsidRPr="005744FC" w14:paraId="4AFB58A7" w14:textId="77777777" w:rsidTr="00C16DAF">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78"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C16DA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78"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533A8" w:rsidRPr="005744FC" w14:paraId="3D762C76" w14:textId="77777777" w:rsidTr="00C16DA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4533A8" w:rsidRPr="005744FC" w:rsidRDefault="004533A8" w:rsidP="004533A8">
            <w:pPr>
              <w:widowControl w:val="0"/>
              <w:jc w:val="center"/>
              <w:rPr>
                <w:rFonts w:ascii="GHEA Grapalat" w:hAnsi="GHEA Grapalat"/>
                <w:b/>
                <w:bCs/>
                <w:sz w:val="20"/>
                <w:szCs w:val="20"/>
              </w:rPr>
            </w:pPr>
            <w:r w:rsidRPr="005744FC">
              <w:rPr>
                <w:rFonts w:ascii="GHEA Grapalat" w:hAnsi="GHEA Grapalat"/>
                <w:b/>
                <w:sz w:val="20"/>
                <w:szCs w:val="20"/>
              </w:rPr>
              <w:t>1</w:t>
            </w:r>
          </w:p>
        </w:tc>
        <w:tc>
          <w:tcPr>
            <w:tcW w:w="3178" w:type="dxa"/>
            <w:tcBorders>
              <w:top w:val="single" w:sz="4" w:space="0" w:color="auto"/>
              <w:left w:val="single" w:sz="4" w:space="0" w:color="auto"/>
              <w:bottom w:val="single" w:sz="4" w:space="0" w:color="auto"/>
              <w:right w:val="single" w:sz="4" w:space="0" w:color="auto"/>
            </w:tcBorders>
            <w:vAlign w:val="center"/>
          </w:tcPr>
          <w:p w14:paraId="76577AFD" w14:textId="77F60045" w:rsidR="004533A8" w:rsidRPr="004533A8" w:rsidRDefault="00C16DAF" w:rsidP="004533A8">
            <w:pPr>
              <w:widowControl w:val="0"/>
              <w:jc w:val="center"/>
              <w:rPr>
                <w:rFonts w:ascii="GHEA Grapalat" w:hAnsi="GHEA Grapalat"/>
                <w:sz w:val="18"/>
                <w:szCs w:val="18"/>
              </w:rPr>
            </w:pPr>
            <w:r w:rsidRPr="00C16DAF">
              <w:rPr>
                <w:rFonts w:ascii="Arial" w:hAnsi="Arial" w:cs="Arial"/>
                <w:b/>
                <w:bCs/>
                <w:sz w:val="18"/>
                <w:szCs w:val="18"/>
              </w:rPr>
              <w:t>Консультационные услуги по техническому контролю качества работ по реконструкции задней части здания на ул. Андраника 71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4533A8" w:rsidRPr="005744FC" w:rsidRDefault="004533A8" w:rsidP="004533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4533A8" w:rsidRPr="005744FC" w:rsidRDefault="004533A8" w:rsidP="004533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4533A8" w:rsidRPr="005744FC" w:rsidRDefault="004533A8" w:rsidP="004533A8">
            <w:pPr>
              <w:widowControl w:val="0"/>
              <w:jc w:val="center"/>
              <w:rPr>
                <w:rFonts w:ascii="GHEA Grapalat" w:hAnsi="GHEA Grapalat"/>
                <w:sz w:val="20"/>
                <w:szCs w:val="20"/>
              </w:rPr>
            </w:pPr>
          </w:p>
        </w:tc>
      </w:tr>
      <w:tr w:rsidR="004533A8" w:rsidRPr="005744FC" w14:paraId="37ACF975" w14:textId="77777777" w:rsidTr="00C16DA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7A3717" w14:textId="4FE80C73" w:rsidR="004533A8" w:rsidRPr="00864D84" w:rsidRDefault="004533A8" w:rsidP="004533A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178" w:type="dxa"/>
            <w:tcBorders>
              <w:top w:val="single" w:sz="4" w:space="0" w:color="auto"/>
              <w:left w:val="single" w:sz="4" w:space="0" w:color="auto"/>
              <w:bottom w:val="single" w:sz="4" w:space="0" w:color="auto"/>
              <w:right w:val="single" w:sz="4" w:space="0" w:color="auto"/>
            </w:tcBorders>
            <w:vAlign w:val="center"/>
          </w:tcPr>
          <w:p w14:paraId="39A0385C" w14:textId="7BBC19F0" w:rsidR="004533A8" w:rsidRPr="004533A8" w:rsidRDefault="00C16DAF" w:rsidP="004533A8">
            <w:pPr>
              <w:widowControl w:val="0"/>
              <w:jc w:val="center"/>
              <w:rPr>
                <w:rFonts w:ascii="GHEA Grapalat" w:hAnsi="GHEA Grapalat"/>
                <w:sz w:val="18"/>
                <w:szCs w:val="18"/>
              </w:rPr>
            </w:pPr>
            <w:r w:rsidRPr="00C16DAF">
              <w:rPr>
                <w:rFonts w:ascii="Arial" w:hAnsi="Arial" w:cs="Arial"/>
                <w:b/>
                <w:bCs/>
                <w:sz w:val="18"/>
                <w:szCs w:val="18"/>
              </w:rPr>
              <w:t>Консультационные услуги по техническому контролю качества работ по реконструкции лестничной площадки, ведущей от дома № 120 по улице Андраника к дому № 112 административного района Малатия-Себастия города Еревана</w:t>
            </w:r>
          </w:p>
        </w:tc>
        <w:tc>
          <w:tcPr>
            <w:tcW w:w="1701" w:type="dxa"/>
            <w:tcBorders>
              <w:top w:val="single" w:sz="4" w:space="0" w:color="auto"/>
              <w:left w:val="single" w:sz="4" w:space="0" w:color="auto"/>
              <w:bottom w:val="single" w:sz="4" w:space="0" w:color="auto"/>
              <w:right w:val="single" w:sz="4" w:space="0" w:color="auto"/>
            </w:tcBorders>
          </w:tcPr>
          <w:p w14:paraId="529EF471" w14:textId="77777777" w:rsidR="004533A8" w:rsidRPr="005744FC" w:rsidRDefault="004533A8" w:rsidP="004533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1476C8" w14:textId="77777777" w:rsidR="004533A8" w:rsidRPr="005744FC" w:rsidRDefault="004533A8" w:rsidP="004533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1DA76E" w14:textId="77777777" w:rsidR="004533A8" w:rsidRPr="005744FC" w:rsidRDefault="004533A8" w:rsidP="004533A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398B29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01833">
        <w:rPr>
          <w:rFonts w:ascii="GHEA Grapalat" w:hAnsi="GHEA Grapalat"/>
          <w:b/>
          <w:sz w:val="24"/>
          <w:szCs w:val="24"/>
        </w:rPr>
        <w:t>ԵՔ-ԳՀԽԾՁԲ-</w:t>
      </w:r>
      <w:r w:rsidR="00AA27B8">
        <w:rPr>
          <w:rFonts w:ascii="GHEA Grapalat" w:hAnsi="GHEA Grapalat"/>
          <w:b/>
          <w:sz w:val="24"/>
          <w:szCs w:val="24"/>
        </w:rPr>
        <w:t>26/80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C89309B"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4B17E1">
          <w:rPr>
            <w:rFonts w:ascii="GHEA Grapalat" w:hAnsi="GHEA Grapalat"/>
            <w:color w:val="0000FF"/>
            <w:sz w:val="20"/>
            <w:szCs w:val="20"/>
            <w:u w:val="single"/>
            <w:lang w:val="hy-AM" w:eastAsia="en-US" w:bidi="ar-SA"/>
          </w:rPr>
          <w:t>tatevik.manukyan@yerevan.am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391DAFC6"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211F1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01833">
        <w:rPr>
          <w:rFonts w:ascii="GHEA Grapalat" w:hAnsi="GHEA Grapalat"/>
          <w:b/>
          <w:sz w:val="24"/>
          <w:szCs w:val="24"/>
        </w:rPr>
        <w:t>ԵՔ-ԳՀԽԾՁԲ-</w:t>
      </w:r>
      <w:r w:rsidR="00AA27B8">
        <w:rPr>
          <w:rFonts w:ascii="GHEA Grapalat" w:hAnsi="GHEA Grapalat"/>
          <w:b/>
          <w:sz w:val="24"/>
          <w:szCs w:val="24"/>
        </w:rPr>
        <w:t>26/80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A23D56">
        <w:tc>
          <w:tcPr>
            <w:tcW w:w="4643" w:type="dxa"/>
          </w:tcPr>
          <w:p w14:paraId="400ED41C" w14:textId="77777777" w:rsidR="00D54B46" w:rsidRPr="00D04EA3" w:rsidRDefault="00D54B46" w:rsidP="00A23D56">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A23D56">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2819363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4533A8" w:rsidRPr="00AA27B8">
        <w:rPr>
          <w:rFonts w:ascii="GHEA Grapalat" w:hAnsi="GHEA Grapalat"/>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1EE3CB7"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8286E">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D71C02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0.1</w:t>
      </w:r>
      <w:r w:rsidR="00211F12">
        <w:rPr>
          <w:rFonts w:ascii="GHEA Grapalat" w:hAnsi="GHEA Grapalat"/>
          <w:b/>
        </w:rPr>
        <w:t>8</w:t>
      </w:r>
      <w:r w:rsidR="00FC58D4">
        <w:rPr>
          <w:rFonts w:ascii="GHEA Grapalat" w:hAnsi="GHEA Grapalat"/>
          <w:b/>
          <w:lang w:val="hy-AM"/>
        </w:rPr>
        <w:t xml:space="preserve">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A23D56">
        <w:tc>
          <w:tcPr>
            <w:tcW w:w="2631" w:type="dxa"/>
          </w:tcPr>
          <w:p w14:paraId="52238467" w14:textId="77777777" w:rsidR="003C56A3" w:rsidRPr="00333CBB" w:rsidRDefault="003C56A3" w:rsidP="00A23D56">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A23D56">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A23D56">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A23D56">
        <w:tc>
          <w:tcPr>
            <w:tcW w:w="2631" w:type="dxa"/>
          </w:tcPr>
          <w:p w14:paraId="4C23162F" w14:textId="77777777" w:rsidR="003C56A3" w:rsidRDefault="003C56A3" w:rsidP="00A23D5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A23D56">
        <w:tc>
          <w:tcPr>
            <w:tcW w:w="2631" w:type="dxa"/>
          </w:tcPr>
          <w:p w14:paraId="603FE6D1" w14:textId="77777777" w:rsidR="003C56A3" w:rsidRDefault="003C56A3" w:rsidP="00A23D5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A23D56">
        <w:tc>
          <w:tcPr>
            <w:tcW w:w="2631" w:type="dxa"/>
          </w:tcPr>
          <w:p w14:paraId="7C43B933" w14:textId="77777777" w:rsidR="003C56A3" w:rsidRDefault="003C56A3" w:rsidP="00A23D5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A23D56">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7B9752F7"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4533A8" w:rsidRPr="004533A8">
        <w:rPr>
          <w:rFonts w:ascii="GHEA Grapalat" w:hAnsi="GHEA Grapalat" w:cs="Sylfaen"/>
          <w:b/>
          <w:bCs/>
          <w:szCs w:val="22"/>
        </w:rPr>
        <w:t>Малатия-Себастия</w:t>
      </w:r>
      <w:r w:rsidR="00D8286E" w:rsidRPr="004533A8">
        <w:rPr>
          <w:rFonts w:ascii="GHEA Grapalat" w:hAnsi="GHEA Grapalat"/>
          <w:b/>
          <w:sz w:val="28"/>
        </w:rPr>
        <w:t xml:space="preserve"> </w:t>
      </w:r>
      <w:r w:rsidR="00A4606D" w:rsidRPr="00A4606D">
        <w:rPr>
          <w:rFonts w:ascii="GHEA Grapalat" w:hAnsi="GHEA Grapalat"/>
          <w:b/>
        </w:rPr>
        <w:t>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A23D56">
        <w:trPr>
          <w:jc w:val="center"/>
        </w:trPr>
        <w:tc>
          <w:tcPr>
            <w:tcW w:w="4536" w:type="dxa"/>
          </w:tcPr>
          <w:p w14:paraId="4C0C45F3" w14:textId="77777777" w:rsidR="00D54B46" w:rsidRPr="00AD29CE" w:rsidRDefault="00D54B46" w:rsidP="00A23D56">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A23D56">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A23D5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A23D56">
            <w:pPr>
              <w:widowControl w:val="0"/>
              <w:spacing w:after="160" w:line="360" w:lineRule="auto"/>
              <w:jc w:val="center"/>
              <w:rPr>
                <w:rFonts w:ascii="GHEA Grapalat" w:hAnsi="GHEA Grapalat"/>
                <w:lang w:val="en-US"/>
              </w:rPr>
            </w:pPr>
          </w:p>
          <w:p w14:paraId="03CC2BEB" w14:textId="77777777" w:rsidR="00D54B46" w:rsidRPr="00E40AC8" w:rsidRDefault="00D54B46" w:rsidP="00A23D56">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A23D56">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A23D56">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A23D5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A23D56">
            <w:pPr>
              <w:widowControl w:val="0"/>
              <w:spacing w:after="160" w:line="360" w:lineRule="auto"/>
              <w:jc w:val="center"/>
              <w:rPr>
                <w:rFonts w:ascii="GHEA Grapalat" w:hAnsi="GHEA Grapalat"/>
                <w:lang w:val="en-US"/>
              </w:rPr>
            </w:pPr>
          </w:p>
          <w:p w14:paraId="39330FAE" w14:textId="77777777" w:rsidR="00D54B46" w:rsidRPr="00E40AC8" w:rsidRDefault="00D54B46" w:rsidP="00A23D56">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4D09C323" w:rsidR="007F25FA" w:rsidRPr="007F25FA" w:rsidRDefault="007F25FA" w:rsidP="00211F12">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FE0C52">
        <w:rPr>
          <w:rFonts w:ascii="GHEA Grapalat" w:hAnsi="GHEA Grapalat"/>
          <w:b/>
          <w:bCs/>
        </w:rPr>
        <w:t xml:space="preserve">по техническому надзору за качеством работ </w:t>
      </w:r>
      <w:r w:rsidR="00AA27B8">
        <w:rPr>
          <w:rFonts w:ascii="GHEA Grapalat" w:hAnsi="GHEA Grapalat"/>
          <w:b/>
          <w:bCs/>
        </w:rPr>
        <w:t>по реконструкции территории за зданием № 71 по улице Андраника административного района Малатия-Себастия города Еревана, а также лестничного прохода, ведущего от здания № 120 по улице Андраника к зданию № 112</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6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32"/>
        <w:gridCol w:w="1174"/>
        <w:gridCol w:w="1357"/>
        <w:gridCol w:w="823"/>
        <w:gridCol w:w="2326"/>
        <w:gridCol w:w="1908"/>
        <w:gridCol w:w="18"/>
      </w:tblGrid>
      <w:tr w:rsidR="00D54B46" w:rsidRPr="00E40AC8" w14:paraId="1F88BC5B" w14:textId="77777777" w:rsidTr="00486643">
        <w:trPr>
          <w:trHeight w:val="422"/>
          <w:jc w:val="center"/>
        </w:trPr>
        <w:tc>
          <w:tcPr>
            <w:tcW w:w="16264" w:type="dxa"/>
            <w:gridSpan w:val="9"/>
          </w:tcPr>
          <w:p w14:paraId="2A552567"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486643">
        <w:trPr>
          <w:gridAfter w:val="1"/>
          <w:wAfter w:w="19" w:type="dxa"/>
          <w:trHeight w:val="247"/>
          <w:jc w:val="center"/>
        </w:trPr>
        <w:tc>
          <w:tcPr>
            <w:tcW w:w="1880" w:type="dxa"/>
            <w:vMerge w:val="restart"/>
            <w:vAlign w:val="center"/>
          </w:tcPr>
          <w:p w14:paraId="5BAEC407"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87" w:type="dxa"/>
            <w:vMerge w:val="restart"/>
            <w:vAlign w:val="center"/>
          </w:tcPr>
          <w:p w14:paraId="3E1B3491"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052" w:type="dxa"/>
            <w:vMerge w:val="restart"/>
            <w:vAlign w:val="center"/>
          </w:tcPr>
          <w:p w14:paraId="34BC7AEA"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7" w:type="dxa"/>
            <w:vMerge w:val="restart"/>
            <w:vAlign w:val="center"/>
          </w:tcPr>
          <w:p w14:paraId="3DC42D7D"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общий объем</w:t>
            </w:r>
          </w:p>
        </w:tc>
        <w:tc>
          <w:tcPr>
            <w:tcW w:w="4200" w:type="dxa"/>
            <w:gridSpan w:val="2"/>
            <w:vAlign w:val="center"/>
          </w:tcPr>
          <w:p w14:paraId="0A58BCAC"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486643">
        <w:trPr>
          <w:gridAfter w:val="1"/>
          <w:wAfter w:w="19" w:type="dxa"/>
          <w:trHeight w:val="501"/>
          <w:jc w:val="center"/>
        </w:trPr>
        <w:tc>
          <w:tcPr>
            <w:tcW w:w="1880" w:type="dxa"/>
            <w:vMerge/>
            <w:vAlign w:val="center"/>
          </w:tcPr>
          <w:p w14:paraId="12D8D438" w14:textId="77777777" w:rsidR="00D54B46" w:rsidRPr="00E40AC8" w:rsidRDefault="00D54B46" w:rsidP="00A23D56">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A23D56">
            <w:pPr>
              <w:widowControl w:val="0"/>
              <w:spacing w:after="120"/>
              <w:jc w:val="center"/>
              <w:rPr>
                <w:rFonts w:ascii="GHEA Grapalat" w:hAnsi="GHEA Grapalat"/>
                <w:sz w:val="20"/>
              </w:rPr>
            </w:pPr>
          </w:p>
        </w:tc>
        <w:tc>
          <w:tcPr>
            <w:tcW w:w="5087" w:type="dxa"/>
            <w:vMerge/>
            <w:vAlign w:val="center"/>
          </w:tcPr>
          <w:p w14:paraId="1E8C69C7" w14:textId="77777777" w:rsidR="00D54B46" w:rsidRPr="00E40AC8" w:rsidRDefault="00D54B46" w:rsidP="00A23D56">
            <w:pPr>
              <w:widowControl w:val="0"/>
              <w:spacing w:after="120"/>
              <w:jc w:val="center"/>
              <w:rPr>
                <w:rFonts w:ascii="GHEA Grapalat" w:hAnsi="GHEA Grapalat"/>
                <w:sz w:val="20"/>
              </w:rPr>
            </w:pPr>
          </w:p>
        </w:tc>
        <w:tc>
          <w:tcPr>
            <w:tcW w:w="1052" w:type="dxa"/>
            <w:vMerge/>
            <w:vAlign w:val="center"/>
          </w:tcPr>
          <w:p w14:paraId="0BC2A8F9" w14:textId="77777777" w:rsidR="00D54B46" w:rsidRPr="00E40AC8" w:rsidRDefault="00D54B46" w:rsidP="00A23D56">
            <w:pPr>
              <w:widowControl w:val="0"/>
              <w:spacing w:after="120"/>
              <w:jc w:val="center"/>
              <w:rPr>
                <w:rFonts w:ascii="GHEA Grapalat" w:hAnsi="GHEA Grapalat"/>
                <w:sz w:val="20"/>
              </w:rPr>
            </w:pPr>
          </w:p>
        </w:tc>
        <w:tc>
          <w:tcPr>
            <w:tcW w:w="1357" w:type="dxa"/>
            <w:vMerge/>
            <w:vAlign w:val="center"/>
          </w:tcPr>
          <w:p w14:paraId="45D91C58" w14:textId="77777777" w:rsidR="00D54B46" w:rsidRPr="00E40AC8" w:rsidRDefault="00D54B46" w:rsidP="00A23D56">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A23D56">
            <w:pPr>
              <w:widowControl w:val="0"/>
              <w:spacing w:after="120"/>
              <w:jc w:val="center"/>
              <w:rPr>
                <w:rFonts w:ascii="GHEA Grapalat" w:hAnsi="GHEA Grapalat"/>
                <w:sz w:val="20"/>
              </w:rPr>
            </w:pPr>
          </w:p>
        </w:tc>
        <w:tc>
          <w:tcPr>
            <w:tcW w:w="2281" w:type="dxa"/>
            <w:vAlign w:val="center"/>
          </w:tcPr>
          <w:p w14:paraId="539BF495" w14:textId="77777777" w:rsidR="00D54B46" w:rsidRPr="00E40AC8" w:rsidRDefault="00D54B46" w:rsidP="00A23D56">
            <w:pPr>
              <w:widowControl w:val="0"/>
              <w:spacing w:after="120"/>
              <w:jc w:val="center"/>
              <w:rPr>
                <w:rFonts w:ascii="GHEA Grapalat" w:hAnsi="GHEA Grapalat"/>
                <w:sz w:val="20"/>
              </w:rPr>
            </w:pPr>
            <w:r w:rsidRPr="00E40AC8">
              <w:rPr>
                <w:rFonts w:ascii="GHEA Grapalat" w:hAnsi="GHEA Grapalat"/>
                <w:sz w:val="20"/>
              </w:rPr>
              <w:t>адрес</w:t>
            </w:r>
          </w:p>
        </w:tc>
        <w:tc>
          <w:tcPr>
            <w:tcW w:w="1919" w:type="dxa"/>
            <w:vAlign w:val="center"/>
          </w:tcPr>
          <w:p w14:paraId="2102CBAD" w14:textId="77777777" w:rsidR="00D54B46" w:rsidRPr="00E40AC8" w:rsidRDefault="00D54B46" w:rsidP="00A23D56">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4533A8" w:rsidRPr="00E40AC8" w14:paraId="2CECA8C6" w14:textId="77777777" w:rsidTr="00486643">
        <w:trPr>
          <w:gridAfter w:val="1"/>
          <w:wAfter w:w="19" w:type="dxa"/>
          <w:trHeight w:val="3133"/>
          <w:jc w:val="center"/>
        </w:trPr>
        <w:tc>
          <w:tcPr>
            <w:tcW w:w="1880" w:type="dxa"/>
            <w:vAlign w:val="center"/>
          </w:tcPr>
          <w:p w14:paraId="49A2C46A" w14:textId="7A558CFC" w:rsidR="004533A8" w:rsidRPr="00486643" w:rsidRDefault="004533A8" w:rsidP="004533A8">
            <w:pPr>
              <w:jc w:val="center"/>
              <w:rPr>
                <w:rFonts w:ascii="GHEA Grapalat" w:hAnsi="GHEA Grapalat"/>
                <w:sz w:val="20"/>
                <w:lang w:val="hy-AM"/>
              </w:rPr>
            </w:pPr>
            <w:r w:rsidRPr="00486643">
              <w:rPr>
                <w:rFonts w:ascii="GHEA Grapalat" w:hAnsi="GHEA Grapalat"/>
                <w:sz w:val="20"/>
                <w:lang w:val="hy-AM"/>
              </w:rPr>
              <w:lastRenderedPageBreak/>
              <w:t>1</w:t>
            </w:r>
          </w:p>
        </w:tc>
        <w:tc>
          <w:tcPr>
            <w:tcW w:w="1846" w:type="dxa"/>
            <w:vAlign w:val="center"/>
          </w:tcPr>
          <w:p w14:paraId="0455EE2E" w14:textId="69A96D66" w:rsidR="004533A8" w:rsidRPr="00486643" w:rsidRDefault="004533A8" w:rsidP="004533A8">
            <w:pPr>
              <w:ind w:left="145" w:hanging="145"/>
              <w:jc w:val="center"/>
              <w:rPr>
                <w:rFonts w:ascii="GHEA Grapalat" w:hAnsi="GHEA Grapalat"/>
                <w:b/>
                <w:bCs/>
                <w:lang w:val="en-US"/>
              </w:rPr>
            </w:pPr>
            <w:r w:rsidRPr="00486643">
              <w:rPr>
                <w:rFonts w:ascii="GHEA Grapalat" w:hAnsi="GHEA Grapalat" w:cs="Arial"/>
                <w:sz w:val="18"/>
                <w:szCs w:val="18"/>
              </w:rPr>
              <w:t>71351540/</w:t>
            </w:r>
            <w:r w:rsidR="00486643" w:rsidRPr="00486643">
              <w:rPr>
                <w:rFonts w:ascii="GHEA Grapalat" w:hAnsi="GHEA Grapalat" w:cs="Arial"/>
                <w:sz w:val="18"/>
                <w:szCs w:val="18"/>
                <w:lang w:val="en-US"/>
              </w:rPr>
              <w:t>318</w:t>
            </w:r>
          </w:p>
        </w:tc>
        <w:tc>
          <w:tcPr>
            <w:tcW w:w="5087" w:type="dxa"/>
            <w:vMerge w:val="restart"/>
            <w:vAlign w:val="center"/>
          </w:tcPr>
          <w:p w14:paraId="57B612C8"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Техническое описание</w:t>
            </w:r>
          </w:p>
          <w:p w14:paraId="7EFB5D17"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Общих требований к обслуживанию:</w:t>
            </w:r>
          </w:p>
          <w:p w14:paraId="0C2F44C7"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C6E3EDE"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C6E8371"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3. Основными обязанностями исполнителя технического надзора  являются:</w:t>
            </w:r>
          </w:p>
          <w:p w14:paraId="36B57A1E"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периодически фотографировать состояние объекта строительства от начала до конца строительства;</w:t>
            </w:r>
          </w:p>
          <w:p w14:paraId="6B1A924F"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обеспечить соответствие  выполняемых  работ  условиям контрактного соглашения, строительным нормам и правилам,</w:t>
            </w:r>
          </w:p>
          <w:p w14:paraId="756BD07D"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xml:space="preserve">• немедленно сообщить Заказчику о любом нарушении договорных обязательств со стороны Подрядчика, прилагая соответствующее </w:t>
            </w:r>
            <w:r w:rsidRPr="00486643">
              <w:rPr>
                <w:rStyle w:val="Strong"/>
                <w:rFonts w:ascii="GHEA Grapalat" w:hAnsi="GHEA Grapalat"/>
                <w:b w:val="0"/>
                <w:bCs w:val="0"/>
                <w:sz w:val="20"/>
                <w:szCs w:val="20"/>
              </w:rPr>
              <w:lastRenderedPageBreak/>
              <w:t xml:space="preserve">обоснование; </w:t>
            </w:r>
          </w:p>
          <w:p w14:paraId="442A4BEA"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проверять и утверждать рабочие и исполнительные документы, подготовленные Подрядчиком,</w:t>
            </w:r>
          </w:p>
          <w:p w14:paraId="25AF1744"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491C5B94"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FF2085E"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6337E28D"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71FB2458"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AAE3E1A"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9914849"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проводить измерения объемов работ и участвовать в составлении и утверждении исполнительных документов,</w:t>
            </w:r>
          </w:p>
          <w:p w14:paraId="758ECE04"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28263D2"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измерить работы, которые должны быть выполнены по указанию Заказчика.</w:t>
            </w:r>
          </w:p>
          <w:p w14:paraId="5F3C2636"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192C4EE"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Требования к отчетности:</w:t>
            </w:r>
          </w:p>
          <w:p w14:paraId="1699AABE"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xml:space="preserve">Исполнитель обязан предоставить Заказчику </w:t>
            </w:r>
            <w:r w:rsidRPr="00486643">
              <w:rPr>
                <w:rStyle w:val="Strong"/>
                <w:rFonts w:ascii="GHEA Grapalat" w:hAnsi="GHEA Grapalat"/>
                <w:b w:val="0"/>
                <w:bCs w:val="0"/>
                <w:sz w:val="20"/>
                <w:szCs w:val="20"/>
              </w:rPr>
              <w:lastRenderedPageBreak/>
              <w:t>текущие и окончательные отчеты, которые являются документами обоснования протоколовприема-сдачи услуг.</w:t>
            </w:r>
          </w:p>
          <w:p w14:paraId="2037EB0E"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C413C20"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DAC4868"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25627AC6" w14:textId="77777777" w:rsidR="00486643" w:rsidRPr="00486643" w:rsidRDefault="00486643" w:rsidP="00486643">
            <w:pPr>
              <w:pStyle w:val="NormalWeb"/>
              <w:rPr>
                <w:rStyle w:val="Strong"/>
                <w:rFonts w:ascii="GHEA Grapalat" w:hAnsi="GHEA Grapalat"/>
                <w:b w:val="0"/>
                <w:bCs w:val="0"/>
                <w:sz w:val="20"/>
                <w:szCs w:val="20"/>
              </w:rPr>
            </w:pPr>
          </w:p>
          <w:p w14:paraId="4E0CD239" w14:textId="77777777" w:rsidR="00486643" w:rsidRPr="00486643" w:rsidRDefault="00486643" w:rsidP="00486643">
            <w:pPr>
              <w:pStyle w:val="NormalWeb"/>
              <w:rPr>
                <w:rStyle w:val="Strong"/>
                <w:rFonts w:ascii="GHEA Grapalat" w:hAnsi="GHEA Grapalat"/>
                <w:b w:val="0"/>
                <w:bCs w:val="0"/>
                <w:sz w:val="20"/>
                <w:szCs w:val="20"/>
              </w:rPr>
            </w:pPr>
            <w:r w:rsidRPr="00486643">
              <w:rPr>
                <w:rStyle w:val="Strong"/>
                <w:rFonts w:ascii="GHEA Grapalat" w:hAnsi="GHEA Grapalat"/>
                <w:b w:val="0"/>
                <w:bCs w:val="0"/>
                <w:sz w:val="20"/>
                <w:szCs w:val="20"/>
              </w:rPr>
              <w:t>Для оказания консультационных услуг требуется лицензия 2-го класса на технический контроль качества строительства.</w:t>
            </w:r>
          </w:p>
          <w:p w14:paraId="47AE19A5" w14:textId="5CE9BBCF" w:rsidR="004533A8" w:rsidRPr="00486643" w:rsidRDefault="00486643" w:rsidP="00486643">
            <w:pPr>
              <w:jc w:val="both"/>
              <w:rPr>
                <w:rFonts w:ascii="GHEA Grapalat" w:hAnsi="GHEA Grapalat"/>
                <w:sz w:val="20"/>
                <w:szCs w:val="20"/>
                <w:lang w:val="hy-AM"/>
              </w:rPr>
            </w:pPr>
            <w:r w:rsidRPr="00486643">
              <w:rPr>
                <w:rStyle w:val="Strong"/>
                <w:rFonts w:ascii="GHEA Grapalat" w:hAnsi="GHEA Grapalat"/>
                <w:b w:val="0"/>
                <w:bCs w:val="0"/>
                <w:sz w:val="20"/>
                <w:szCs w:val="20"/>
              </w:rPr>
              <w:t xml:space="preserve">Вставка в лицензию: жилые, общественные и промышленные сооружения, электроснабжение (внутреннее и внешнее электроснабжение, сети освещения, системы электроснабжения, фотоэлектрические и ветроэнергетические установки),  водоснабжение и водоотведение </w:t>
            </w:r>
            <w:r w:rsidRPr="00486643">
              <w:rPr>
                <w:rStyle w:val="Strong"/>
                <w:rFonts w:ascii="GHEA Grapalat" w:hAnsi="GHEA Grapalat"/>
                <w:b w:val="0"/>
                <w:bCs w:val="0"/>
                <w:sz w:val="20"/>
                <w:szCs w:val="20"/>
              </w:rPr>
              <w:lastRenderedPageBreak/>
              <w:t>(внутренние и внешние сети водоснабжения и водоотведения, гидромелиорация</w:t>
            </w:r>
          </w:p>
        </w:tc>
        <w:tc>
          <w:tcPr>
            <w:tcW w:w="1052" w:type="dxa"/>
            <w:vAlign w:val="center"/>
          </w:tcPr>
          <w:p w14:paraId="7D1AA5C8" w14:textId="325600F0" w:rsidR="004533A8" w:rsidRPr="00486643" w:rsidRDefault="004533A8" w:rsidP="004533A8">
            <w:pPr>
              <w:widowControl w:val="0"/>
              <w:spacing w:after="120"/>
              <w:jc w:val="center"/>
              <w:rPr>
                <w:rFonts w:ascii="GHEA Grapalat" w:hAnsi="GHEA Grapalat"/>
                <w:sz w:val="20"/>
              </w:rPr>
            </w:pPr>
            <w:r w:rsidRPr="00486643">
              <w:rPr>
                <w:rFonts w:ascii="GHEA Grapalat" w:hAnsi="GHEA Grapalat"/>
                <w:sz w:val="20"/>
              </w:rPr>
              <w:lastRenderedPageBreak/>
              <w:t>драм</w:t>
            </w:r>
          </w:p>
        </w:tc>
        <w:tc>
          <w:tcPr>
            <w:tcW w:w="1357" w:type="dxa"/>
            <w:vAlign w:val="center"/>
          </w:tcPr>
          <w:p w14:paraId="0256D781" w14:textId="77777777" w:rsidR="004533A8" w:rsidRPr="00486643" w:rsidRDefault="004533A8" w:rsidP="004533A8">
            <w:pPr>
              <w:widowControl w:val="0"/>
              <w:spacing w:after="120"/>
              <w:jc w:val="center"/>
              <w:rPr>
                <w:rFonts w:ascii="GHEA Grapalat" w:hAnsi="GHEA Grapalat"/>
                <w:sz w:val="20"/>
              </w:rPr>
            </w:pPr>
          </w:p>
        </w:tc>
        <w:tc>
          <w:tcPr>
            <w:tcW w:w="823" w:type="dxa"/>
            <w:vAlign w:val="center"/>
          </w:tcPr>
          <w:p w14:paraId="58962E6D" w14:textId="286EC99C" w:rsidR="004533A8" w:rsidRPr="00486643" w:rsidRDefault="004533A8" w:rsidP="004533A8">
            <w:pPr>
              <w:widowControl w:val="0"/>
              <w:spacing w:after="120"/>
              <w:jc w:val="center"/>
              <w:rPr>
                <w:rFonts w:ascii="GHEA Grapalat" w:hAnsi="GHEA Grapalat"/>
                <w:sz w:val="20"/>
                <w:lang w:val="hy-AM"/>
              </w:rPr>
            </w:pPr>
            <w:r w:rsidRPr="00486643">
              <w:rPr>
                <w:rFonts w:ascii="GHEA Grapalat" w:hAnsi="GHEA Grapalat"/>
                <w:sz w:val="20"/>
                <w:lang w:val="hy-AM"/>
              </w:rPr>
              <w:t>1</w:t>
            </w:r>
          </w:p>
        </w:tc>
        <w:tc>
          <w:tcPr>
            <w:tcW w:w="2281" w:type="dxa"/>
            <w:vAlign w:val="center"/>
          </w:tcPr>
          <w:p w14:paraId="6EC90E55" w14:textId="77777777" w:rsidR="00486643" w:rsidRPr="00486643" w:rsidRDefault="00486643" w:rsidP="00486643">
            <w:pPr>
              <w:widowControl w:val="0"/>
              <w:spacing w:after="120"/>
              <w:jc w:val="both"/>
              <w:rPr>
                <w:rFonts w:ascii="GHEA Grapalat" w:hAnsi="GHEA Grapalat"/>
              </w:rPr>
            </w:pPr>
            <w:r w:rsidRPr="00486643">
              <w:rPr>
                <w:rFonts w:ascii="GHEA Grapalat" w:hAnsi="GHEA Grapalat"/>
              </w:rPr>
              <w:t>г</w:t>
            </w:r>
            <w:r w:rsidRPr="00486643">
              <w:rPr>
                <w:rFonts w:ascii="MS Mincho" w:eastAsia="MS Mincho" w:hAnsi="MS Mincho" w:cs="MS Mincho" w:hint="eastAsia"/>
              </w:rPr>
              <w:t>․</w:t>
            </w:r>
            <w:r w:rsidRPr="00486643">
              <w:rPr>
                <w:rFonts w:ascii="GHEA Grapalat" w:hAnsi="GHEA Grapalat"/>
              </w:rPr>
              <w:t xml:space="preserve"> </w:t>
            </w:r>
            <w:r w:rsidRPr="00486643">
              <w:rPr>
                <w:rFonts w:ascii="GHEA Grapalat" w:hAnsi="GHEA Grapalat" w:cs="GHEA Grapalat"/>
              </w:rPr>
              <w:t>Ереван</w:t>
            </w:r>
            <w:r w:rsidRPr="00486643">
              <w:rPr>
                <w:rFonts w:ascii="GHEA Grapalat" w:hAnsi="GHEA Grapalat"/>
              </w:rPr>
              <w:t xml:space="preserve">                 </w:t>
            </w:r>
            <w:r w:rsidRPr="00486643">
              <w:rPr>
                <w:rFonts w:ascii="GHEA Grapalat" w:hAnsi="GHEA Grapalat" w:cs="GHEA Grapalat"/>
              </w:rPr>
              <w:t>Административный</w:t>
            </w:r>
            <w:r w:rsidRPr="00486643">
              <w:rPr>
                <w:rFonts w:ascii="GHEA Grapalat" w:hAnsi="GHEA Grapalat"/>
              </w:rPr>
              <w:t xml:space="preserve"> </w:t>
            </w:r>
            <w:r w:rsidRPr="00486643">
              <w:rPr>
                <w:rFonts w:ascii="GHEA Grapalat" w:hAnsi="GHEA Grapalat" w:cs="GHEA Grapalat"/>
              </w:rPr>
              <w:t>район</w:t>
            </w:r>
            <w:r w:rsidRPr="00486643">
              <w:rPr>
                <w:rFonts w:ascii="GHEA Grapalat" w:hAnsi="GHEA Grapalat"/>
              </w:rPr>
              <w:t xml:space="preserve"> </w:t>
            </w:r>
            <w:r w:rsidRPr="00486643">
              <w:rPr>
                <w:rFonts w:ascii="GHEA Grapalat" w:hAnsi="GHEA Grapalat" w:cs="GHEA Grapalat"/>
              </w:rPr>
              <w:t>Малатия</w:t>
            </w:r>
            <w:r w:rsidRPr="00486643">
              <w:rPr>
                <w:rFonts w:ascii="GHEA Grapalat" w:hAnsi="GHEA Grapalat"/>
              </w:rPr>
              <w:t>-</w:t>
            </w:r>
            <w:r w:rsidRPr="00486643">
              <w:rPr>
                <w:rFonts w:ascii="GHEA Grapalat" w:hAnsi="GHEA Grapalat" w:cs="GHEA Grapalat"/>
              </w:rPr>
              <w:t>Себастия</w:t>
            </w:r>
            <w:r w:rsidRPr="00486643">
              <w:rPr>
                <w:rFonts w:ascii="GHEA Grapalat" w:hAnsi="GHEA Grapalat"/>
              </w:rPr>
              <w:t xml:space="preserve"> </w:t>
            </w:r>
          </w:p>
          <w:p w14:paraId="0D6BD602" w14:textId="3237B9AF" w:rsidR="004533A8" w:rsidRPr="00486643" w:rsidRDefault="00486643" w:rsidP="00486643">
            <w:pPr>
              <w:widowControl w:val="0"/>
              <w:spacing w:after="120"/>
              <w:jc w:val="both"/>
              <w:rPr>
                <w:rFonts w:ascii="GHEA Grapalat" w:hAnsi="GHEA Grapalat" w:cs="Calibri"/>
                <w:b/>
                <w:bCs/>
                <w:color w:val="000000"/>
                <w:sz w:val="22"/>
                <w:szCs w:val="22"/>
              </w:rPr>
            </w:pPr>
            <w:r w:rsidRPr="00486643">
              <w:rPr>
                <w:rFonts w:ascii="GHEA Grapalat" w:hAnsi="GHEA Grapalat"/>
              </w:rPr>
              <w:t>Ул. Андраника, 71, задняя часть здания</w:t>
            </w:r>
          </w:p>
        </w:tc>
        <w:tc>
          <w:tcPr>
            <w:tcW w:w="1919" w:type="dxa"/>
            <w:vMerge w:val="restart"/>
            <w:vAlign w:val="center"/>
          </w:tcPr>
          <w:p w14:paraId="7CFDBA9A" w14:textId="7CB4587C" w:rsidR="004533A8" w:rsidRPr="00486643" w:rsidRDefault="004533A8" w:rsidP="004533A8">
            <w:pPr>
              <w:jc w:val="both"/>
              <w:rPr>
                <w:rFonts w:ascii="GHEA Grapalat" w:hAnsi="GHEA Grapalat"/>
                <w:sz w:val="18"/>
                <w:szCs w:val="18"/>
                <w:lang w:val="hy-AM"/>
              </w:rPr>
            </w:pPr>
            <w:r w:rsidRPr="00486643">
              <w:rPr>
                <w:rFonts w:ascii="GHEA Grapalat" w:hAnsi="GHEA Grapalat" w:cs="Calibri"/>
                <w:color w:val="000000"/>
                <w:sz w:val="22"/>
                <w:szCs w:val="22"/>
              </w:rPr>
              <w:t>Договор вступает в силу со дня ратификации Договора  о закупке строительных работ и действует параллельно со строительными работами</w:t>
            </w:r>
          </w:p>
        </w:tc>
      </w:tr>
      <w:tr w:rsidR="004533A8" w:rsidRPr="00E40AC8" w14:paraId="29E118B9" w14:textId="77777777" w:rsidTr="00486643">
        <w:trPr>
          <w:gridAfter w:val="1"/>
          <w:wAfter w:w="19" w:type="dxa"/>
          <w:trHeight w:val="3133"/>
          <w:jc w:val="center"/>
        </w:trPr>
        <w:tc>
          <w:tcPr>
            <w:tcW w:w="1880" w:type="dxa"/>
            <w:vAlign w:val="center"/>
          </w:tcPr>
          <w:p w14:paraId="2EBFFD55" w14:textId="6689A352" w:rsidR="004533A8" w:rsidRPr="004533A8" w:rsidRDefault="004533A8" w:rsidP="004533A8">
            <w:pPr>
              <w:jc w:val="center"/>
              <w:rPr>
                <w:rFonts w:ascii="GHEA Grapalat" w:hAnsi="GHEA Grapalat"/>
                <w:sz w:val="20"/>
                <w:lang w:val="en-GB"/>
              </w:rPr>
            </w:pPr>
            <w:r>
              <w:rPr>
                <w:rFonts w:ascii="GHEA Grapalat" w:hAnsi="GHEA Grapalat"/>
                <w:sz w:val="20"/>
                <w:lang w:val="en-GB"/>
              </w:rPr>
              <w:t>2</w:t>
            </w:r>
          </w:p>
        </w:tc>
        <w:tc>
          <w:tcPr>
            <w:tcW w:w="1846" w:type="dxa"/>
            <w:vAlign w:val="center"/>
          </w:tcPr>
          <w:p w14:paraId="1666662C" w14:textId="34E51B47" w:rsidR="004533A8" w:rsidRPr="00486643" w:rsidRDefault="004533A8" w:rsidP="004533A8">
            <w:pPr>
              <w:ind w:left="145" w:hanging="145"/>
              <w:jc w:val="center"/>
              <w:rPr>
                <w:rFonts w:ascii="GHEA Grapalat" w:hAnsi="GHEA Grapalat"/>
                <w:b/>
                <w:bCs/>
                <w:lang w:val="en-US"/>
              </w:rPr>
            </w:pPr>
            <w:r w:rsidRPr="003C178F">
              <w:rPr>
                <w:rFonts w:ascii="Arial" w:hAnsi="Arial" w:cs="Arial"/>
                <w:sz w:val="18"/>
                <w:szCs w:val="18"/>
              </w:rPr>
              <w:t>71351540/</w:t>
            </w:r>
            <w:r w:rsidR="00486643">
              <w:rPr>
                <w:rFonts w:ascii="Arial" w:hAnsi="Arial" w:cs="Arial"/>
                <w:sz w:val="18"/>
                <w:szCs w:val="18"/>
                <w:lang w:val="en-US"/>
              </w:rPr>
              <w:t>319</w:t>
            </w:r>
          </w:p>
        </w:tc>
        <w:tc>
          <w:tcPr>
            <w:tcW w:w="5087" w:type="dxa"/>
            <w:vMerge/>
            <w:vAlign w:val="center"/>
          </w:tcPr>
          <w:p w14:paraId="716A539D" w14:textId="77777777" w:rsidR="004533A8" w:rsidRPr="00D8286E" w:rsidRDefault="004533A8" w:rsidP="004533A8">
            <w:pPr>
              <w:jc w:val="both"/>
              <w:rPr>
                <w:rFonts w:ascii="GHEA Grapalat" w:hAnsi="GHEA Grapalat"/>
                <w:b/>
                <w:sz w:val="18"/>
                <w:szCs w:val="14"/>
                <w:lang w:val="hy-AM"/>
              </w:rPr>
            </w:pPr>
          </w:p>
        </w:tc>
        <w:tc>
          <w:tcPr>
            <w:tcW w:w="1052" w:type="dxa"/>
            <w:vAlign w:val="center"/>
          </w:tcPr>
          <w:p w14:paraId="17169FA1" w14:textId="1A5B38D6" w:rsidR="004533A8" w:rsidRPr="00D8286E" w:rsidRDefault="004533A8" w:rsidP="004533A8">
            <w:pPr>
              <w:widowControl w:val="0"/>
              <w:spacing w:after="120"/>
              <w:jc w:val="center"/>
              <w:rPr>
                <w:rFonts w:ascii="GHEA Grapalat" w:hAnsi="GHEA Grapalat"/>
                <w:sz w:val="20"/>
              </w:rPr>
            </w:pPr>
            <w:r w:rsidRPr="00D8286E">
              <w:rPr>
                <w:rFonts w:ascii="GHEA Grapalat" w:hAnsi="GHEA Grapalat"/>
                <w:sz w:val="20"/>
              </w:rPr>
              <w:t>драм</w:t>
            </w:r>
          </w:p>
        </w:tc>
        <w:tc>
          <w:tcPr>
            <w:tcW w:w="1357" w:type="dxa"/>
            <w:vAlign w:val="center"/>
          </w:tcPr>
          <w:p w14:paraId="59F6A50D" w14:textId="77777777" w:rsidR="004533A8" w:rsidRPr="00E40AC8" w:rsidRDefault="004533A8" w:rsidP="004533A8">
            <w:pPr>
              <w:widowControl w:val="0"/>
              <w:spacing w:after="120"/>
              <w:jc w:val="center"/>
              <w:rPr>
                <w:rFonts w:ascii="GHEA Grapalat" w:hAnsi="GHEA Grapalat"/>
                <w:sz w:val="20"/>
              </w:rPr>
            </w:pPr>
          </w:p>
        </w:tc>
        <w:tc>
          <w:tcPr>
            <w:tcW w:w="823" w:type="dxa"/>
            <w:vAlign w:val="center"/>
          </w:tcPr>
          <w:p w14:paraId="6626BB16" w14:textId="5DB74303" w:rsidR="004533A8" w:rsidRPr="004533A8" w:rsidRDefault="004533A8" w:rsidP="004533A8">
            <w:pPr>
              <w:widowControl w:val="0"/>
              <w:spacing w:after="120"/>
              <w:jc w:val="center"/>
              <w:rPr>
                <w:rFonts w:ascii="GHEA Grapalat" w:hAnsi="GHEA Grapalat"/>
                <w:sz w:val="20"/>
                <w:lang w:val="en-GB"/>
              </w:rPr>
            </w:pPr>
            <w:r>
              <w:rPr>
                <w:rFonts w:ascii="GHEA Grapalat" w:hAnsi="GHEA Grapalat"/>
                <w:sz w:val="20"/>
                <w:lang w:val="en-GB"/>
              </w:rPr>
              <w:t>1</w:t>
            </w:r>
          </w:p>
        </w:tc>
        <w:tc>
          <w:tcPr>
            <w:tcW w:w="2281" w:type="dxa"/>
            <w:vAlign w:val="center"/>
          </w:tcPr>
          <w:p w14:paraId="76E43340" w14:textId="3465FC33" w:rsidR="004533A8" w:rsidRPr="00486643" w:rsidRDefault="00486643" w:rsidP="004533A8">
            <w:pPr>
              <w:widowControl w:val="0"/>
              <w:spacing w:after="120"/>
              <w:jc w:val="both"/>
              <w:rPr>
                <w:rFonts w:ascii="GHEA Grapalat" w:hAnsi="GHEA Grapalat" w:cs="Calibri"/>
                <w:b/>
                <w:bCs/>
                <w:color w:val="000000"/>
                <w:sz w:val="22"/>
                <w:szCs w:val="22"/>
              </w:rPr>
            </w:pPr>
            <w:r w:rsidRPr="00486643">
              <w:rPr>
                <w:rFonts w:ascii="GHEA Grapalat" w:hAnsi="GHEA Grapalat"/>
              </w:rPr>
              <w:t>г</w:t>
            </w:r>
            <w:r w:rsidRPr="00486643">
              <w:rPr>
                <w:rFonts w:ascii="MS Mincho" w:eastAsia="MS Mincho" w:hAnsi="MS Mincho" w:cs="MS Mincho" w:hint="eastAsia"/>
              </w:rPr>
              <w:t>․</w:t>
            </w:r>
            <w:r w:rsidRPr="00486643">
              <w:rPr>
                <w:rFonts w:ascii="GHEA Grapalat" w:hAnsi="GHEA Grapalat"/>
              </w:rPr>
              <w:t xml:space="preserve"> </w:t>
            </w:r>
            <w:r w:rsidRPr="00486643">
              <w:rPr>
                <w:rFonts w:ascii="GHEA Grapalat" w:hAnsi="GHEA Grapalat" w:cs="GHEA Grapalat"/>
              </w:rPr>
              <w:t>Ереван</w:t>
            </w:r>
            <w:r w:rsidRPr="00486643">
              <w:rPr>
                <w:rFonts w:ascii="GHEA Grapalat" w:hAnsi="GHEA Grapalat"/>
              </w:rPr>
              <w:t xml:space="preserve">                    </w:t>
            </w:r>
            <w:r w:rsidRPr="00486643">
              <w:rPr>
                <w:rFonts w:ascii="GHEA Grapalat" w:hAnsi="GHEA Grapalat" w:cs="GHEA Grapalat"/>
              </w:rPr>
              <w:t>Административный</w:t>
            </w:r>
            <w:r w:rsidRPr="00486643">
              <w:rPr>
                <w:rFonts w:ascii="GHEA Grapalat" w:hAnsi="GHEA Grapalat"/>
              </w:rPr>
              <w:t xml:space="preserve"> </w:t>
            </w:r>
            <w:r w:rsidRPr="00486643">
              <w:rPr>
                <w:rFonts w:ascii="GHEA Grapalat" w:hAnsi="GHEA Grapalat" w:cs="GHEA Grapalat"/>
              </w:rPr>
              <w:t>район</w:t>
            </w:r>
            <w:r w:rsidRPr="00486643">
              <w:rPr>
                <w:rFonts w:ascii="GHEA Grapalat" w:hAnsi="GHEA Grapalat"/>
              </w:rPr>
              <w:t xml:space="preserve"> </w:t>
            </w:r>
            <w:r w:rsidRPr="00486643">
              <w:rPr>
                <w:rFonts w:ascii="GHEA Grapalat" w:hAnsi="GHEA Grapalat" w:cs="GHEA Grapalat"/>
              </w:rPr>
              <w:t>Малатия</w:t>
            </w:r>
            <w:r w:rsidRPr="00486643">
              <w:rPr>
                <w:rFonts w:ascii="GHEA Grapalat" w:hAnsi="GHEA Grapalat"/>
              </w:rPr>
              <w:t>-</w:t>
            </w:r>
            <w:r w:rsidRPr="00486643">
              <w:rPr>
                <w:rFonts w:ascii="GHEA Grapalat" w:hAnsi="GHEA Grapalat" w:cs="GHEA Grapalat"/>
              </w:rPr>
              <w:t>Себастия</w:t>
            </w:r>
            <w:r w:rsidRPr="00486643">
              <w:rPr>
                <w:rFonts w:ascii="GHEA Grapalat" w:hAnsi="GHEA Grapalat"/>
              </w:rPr>
              <w:t xml:space="preserve">, </w:t>
            </w:r>
            <w:r w:rsidRPr="00486643">
              <w:rPr>
                <w:rFonts w:ascii="GHEA Grapalat" w:hAnsi="GHEA Grapalat" w:cs="GHEA Grapalat"/>
              </w:rPr>
              <w:t>Лестница</w:t>
            </w:r>
            <w:r w:rsidRPr="00486643">
              <w:rPr>
                <w:rFonts w:ascii="GHEA Grapalat" w:hAnsi="GHEA Grapalat"/>
              </w:rPr>
              <w:t xml:space="preserve"> </w:t>
            </w:r>
            <w:r w:rsidRPr="00486643">
              <w:rPr>
                <w:rFonts w:ascii="GHEA Grapalat" w:hAnsi="GHEA Grapalat" w:cs="GHEA Grapalat"/>
              </w:rPr>
              <w:t>прохода</w:t>
            </w:r>
            <w:r w:rsidRPr="00486643">
              <w:rPr>
                <w:rFonts w:ascii="GHEA Grapalat" w:hAnsi="GHEA Grapalat"/>
              </w:rPr>
              <w:t xml:space="preserve">, </w:t>
            </w:r>
            <w:r w:rsidRPr="00486643">
              <w:rPr>
                <w:rFonts w:ascii="GHEA Grapalat" w:hAnsi="GHEA Grapalat" w:cs="GHEA Grapalat"/>
              </w:rPr>
              <w:t>ведущего</w:t>
            </w:r>
            <w:r w:rsidRPr="00486643">
              <w:rPr>
                <w:rFonts w:ascii="GHEA Grapalat" w:hAnsi="GHEA Grapalat"/>
              </w:rPr>
              <w:t xml:space="preserve"> </w:t>
            </w:r>
            <w:r w:rsidRPr="00486643">
              <w:rPr>
                <w:rFonts w:ascii="GHEA Grapalat" w:hAnsi="GHEA Grapalat" w:cs="GHEA Grapalat"/>
              </w:rPr>
              <w:t>от</w:t>
            </w:r>
            <w:r w:rsidRPr="00486643">
              <w:rPr>
                <w:rFonts w:ascii="GHEA Grapalat" w:hAnsi="GHEA Grapalat"/>
              </w:rPr>
              <w:t xml:space="preserve"> </w:t>
            </w:r>
            <w:r w:rsidRPr="00486643">
              <w:rPr>
                <w:rFonts w:ascii="GHEA Grapalat" w:hAnsi="GHEA Grapalat" w:cs="GHEA Grapalat"/>
              </w:rPr>
              <w:t>дома</w:t>
            </w:r>
            <w:r w:rsidRPr="00486643">
              <w:rPr>
                <w:rFonts w:ascii="GHEA Grapalat" w:hAnsi="GHEA Grapalat"/>
              </w:rPr>
              <w:t xml:space="preserve"> </w:t>
            </w:r>
            <w:r w:rsidRPr="00486643">
              <w:rPr>
                <w:rFonts w:ascii="GHEA Grapalat" w:hAnsi="GHEA Grapalat" w:cs="GHEA Grapalat"/>
              </w:rPr>
              <w:t>№</w:t>
            </w:r>
            <w:r w:rsidRPr="00486643">
              <w:rPr>
                <w:rFonts w:ascii="GHEA Grapalat" w:hAnsi="GHEA Grapalat"/>
              </w:rPr>
              <w:t xml:space="preserve"> 120 </w:t>
            </w:r>
            <w:r w:rsidRPr="00486643">
              <w:rPr>
                <w:rFonts w:ascii="GHEA Grapalat" w:hAnsi="GHEA Grapalat" w:cs="GHEA Grapalat"/>
              </w:rPr>
              <w:t>по</w:t>
            </w:r>
            <w:r w:rsidRPr="00486643">
              <w:rPr>
                <w:rFonts w:ascii="GHEA Grapalat" w:hAnsi="GHEA Grapalat"/>
              </w:rPr>
              <w:t xml:space="preserve"> </w:t>
            </w:r>
            <w:r w:rsidRPr="00486643">
              <w:rPr>
                <w:rFonts w:ascii="GHEA Grapalat" w:hAnsi="GHEA Grapalat" w:cs="GHEA Grapalat"/>
              </w:rPr>
              <w:t>ул</w:t>
            </w:r>
            <w:r w:rsidRPr="00486643">
              <w:rPr>
                <w:rFonts w:ascii="GHEA Grapalat" w:hAnsi="GHEA Grapalat"/>
              </w:rPr>
              <w:t xml:space="preserve">. </w:t>
            </w:r>
            <w:r w:rsidRPr="00486643">
              <w:rPr>
                <w:rFonts w:ascii="GHEA Grapalat" w:hAnsi="GHEA Grapalat" w:cs="GHEA Grapalat"/>
              </w:rPr>
              <w:t>Андраника</w:t>
            </w:r>
            <w:r w:rsidRPr="00486643">
              <w:rPr>
                <w:rFonts w:ascii="GHEA Grapalat" w:hAnsi="GHEA Grapalat"/>
              </w:rPr>
              <w:t xml:space="preserve"> </w:t>
            </w:r>
            <w:r w:rsidRPr="00486643">
              <w:rPr>
                <w:rFonts w:ascii="GHEA Grapalat" w:hAnsi="GHEA Grapalat" w:cs="GHEA Grapalat"/>
              </w:rPr>
              <w:t>к</w:t>
            </w:r>
            <w:r w:rsidRPr="00486643">
              <w:rPr>
                <w:rFonts w:ascii="GHEA Grapalat" w:hAnsi="GHEA Grapalat"/>
              </w:rPr>
              <w:t xml:space="preserve"> </w:t>
            </w:r>
            <w:r w:rsidRPr="00486643">
              <w:rPr>
                <w:rFonts w:ascii="GHEA Grapalat" w:hAnsi="GHEA Grapalat" w:cs="GHEA Grapalat"/>
              </w:rPr>
              <w:t>дому</w:t>
            </w:r>
            <w:r w:rsidRPr="00486643">
              <w:rPr>
                <w:rFonts w:ascii="GHEA Grapalat" w:hAnsi="GHEA Grapalat"/>
              </w:rPr>
              <w:t xml:space="preserve"> </w:t>
            </w:r>
            <w:r w:rsidRPr="00486643">
              <w:rPr>
                <w:rFonts w:ascii="GHEA Grapalat" w:hAnsi="GHEA Grapalat" w:cs="GHEA Grapalat"/>
              </w:rPr>
              <w:t>№</w:t>
            </w:r>
            <w:r w:rsidRPr="00486643">
              <w:rPr>
                <w:rFonts w:ascii="GHEA Grapalat" w:hAnsi="GHEA Grapalat"/>
              </w:rPr>
              <w:t xml:space="preserve"> 112</w:t>
            </w:r>
          </w:p>
        </w:tc>
        <w:tc>
          <w:tcPr>
            <w:tcW w:w="1919" w:type="dxa"/>
            <w:vMerge/>
            <w:vAlign w:val="center"/>
          </w:tcPr>
          <w:p w14:paraId="2B8F0C8C" w14:textId="77777777" w:rsidR="004533A8" w:rsidRPr="00D8286E" w:rsidRDefault="004533A8" w:rsidP="004533A8">
            <w:pPr>
              <w:jc w:val="both"/>
              <w:rPr>
                <w:rFonts w:ascii="GHEA Grapalat" w:hAnsi="GHEA Grapalat" w:cs="Calibri"/>
                <w:b/>
                <w:bCs/>
                <w:color w:val="000000"/>
                <w:sz w:val="22"/>
                <w:szCs w:val="22"/>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A23D56">
        <w:trPr>
          <w:jc w:val="center"/>
        </w:trPr>
        <w:tc>
          <w:tcPr>
            <w:tcW w:w="4536" w:type="dxa"/>
          </w:tcPr>
          <w:p w14:paraId="1A4D48A0" w14:textId="77777777" w:rsidR="00D54B46" w:rsidRPr="00AD29CE" w:rsidRDefault="00D54B46" w:rsidP="00A23D5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A23D56">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A23D5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A23D5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A23D56">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A23D5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A23D56">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A23D5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A23D56">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59"/>
        <w:gridCol w:w="720"/>
        <w:gridCol w:w="824"/>
        <w:gridCol w:w="683"/>
        <w:gridCol w:w="1386"/>
        <w:gridCol w:w="7"/>
      </w:tblGrid>
      <w:tr w:rsidR="00D54B46" w:rsidRPr="00F412AC" w14:paraId="362EDA8D" w14:textId="77777777" w:rsidTr="0014048D">
        <w:trPr>
          <w:trHeight w:val="242"/>
          <w:jc w:val="center"/>
        </w:trPr>
        <w:tc>
          <w:tcPr>
            <w:tcW w:w="14441" w:type="dxa"/>
            <w:gridSpan w:val="17"/>
            <w:vAlign w:val="center"/>
          </w:tcPr>
          <w:p w14:paraId="470216BB" w14:textId="77777777" w:rsidR="00D54B46" w:rsidRPr="00F412AC" w:rsidRDefault="00D54B46" w:rsidP="00A23D56">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14048D">
        <w:trPr>
          <w:trHeight w:val="620"/>
          <w:jc w:val="center"/>
        </w:trPr>
        <w:tc>
          <w:tcPr>
            <w:tcW w:w="1207" w:type="dxa"/>
            <w:vAlign w:val="center"/>
          </w:tcPr>
          <w:p w14:paraId="3E832C2A" w14:textId="77777777" w:rsidR="00D54B46" w:rsidRPr="00F412AC" w:rsidRDefault="00D54B46" w:rsidP="00A23D5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A23D5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A23D5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78" w:type="dxa"/>
            <w:gridSpan w:val="14"/>
            <w:vAlign w:val="center"/>
          </w:tcPr>
          <w:p w14:paraId="468DDA7B" w14:textId="4C966604" w:rsidR="00D54B46" w:rsidRPr="00CA2754" w:rsidRDefault="00D54B46" w:rsidP="00A23D5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14048D">
        <w:trPr>
          <w:gridAfter w:val="1"/>
          <w:wAfter w:w="7" w:type="dxa"/>
          <w:trHeight w:val="742"/>
          <w:jc w:val="center"/>
        </w:trPr>
        <w:tc>
          <w:tcPr>
            <w:tcW w:w="1207" w:type="dxa"/>
          </w:tcPr>
          <w:p w14:paraId="5DF949F0" w14:textId="77777777" w:rsidR="00D54B46" w:rsidRPr="00E40AC8" w:rsidRDefault="00D54B46" w:rsidP="00A23D56">
            <w:pPr>
              <w:widowControl w:val="0"/>
              <w:spacing w:after="120"/>
              <w:jc w:val="center"/>
              <w:rPr>
                <w:rFonts w:ascii="GHEA Grapalat" w:hAnsi="GHEA Grapalat"/>
                <w:sz w:val="20"/>
              </w:rPr>
            </w:pPr>
          </w:p>
        </w:tc>
        <w:tc>
          <w:tcPr>
            <w:tcW w:w="1620" w:type="dxa"/>
          </w:tcPr>
          <w:p w14:paraId="3F966CF4" w14:textId="77777777" w:rsidR="00D54B46" w:rsidRPr="00E40AC8" w:rsidRDefault="00D54B46" w:rsidP="00A23D56">
            <w:pPr>
              <w:widowControl w:val="0"/>
              <w:spacing w:after="120"/>
              <w:jc w:val="center"/>
              <w:rPr>
                <w:rFonts w:ascii="GHEA Grapalat" w:hAnsi="GHEA Grapalat"/>
                <w:sz w:val="20"/>
              </w:rPr>
            </w:pPr>
          </w:p>
        </w:tc>
        <w:tc>
          <w:tcPr>
            <w:tcW w:w="2236" w:type="dxa"/>
          </w:tcPr>
          <w:p w14:paraId="08DEB4A5" w14:textId="77777777" w:rsidR="00D54B46" w:rsidRPr="00F412AC" w:rsidRDefault="00D54B46" w:rsidP="00A23D56">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A23D56">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A23D5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A23D5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A23D5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A23D5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A23D5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A23D5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A23D5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071056AF" w14:textId="77777777" w:rsidR="00D54B46" w:rsidRPr="00F412AC" w:rsidRDefault="00D54B46" w:rsidP="00A23D5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14:paraId="18DA3205" w14:textId="77777777" w:rsidR="00D54B46" w:rsidRPr="00F412AC" w:rsidRDefault="00D54B46" w:rsidP="00A23D5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A23D5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A23D5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A23D56">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25F3A" w:rsidRPr="00F412AC" w14:paraId="2F969307" w14:textId="77777777" w:rsidTr="001110A3">
        <w:trPr>
          <w:gridAfter w:val="1"/>
          <w:wAfter w:w="7" w:type="dxa"/>
          <w:trHeight w:val="363"/>
          <w:jc w:val="center"/>
        </w:trPr>
        <w:tc>
          <w:tcPr>
            <w:tcW w:w="1207" w:type="dxa"/>
            <w:vAlign w:val="center"/>
          </w:tcPr>
          <w:p w14:paraId="73EFAA56" w14:textId="77777777" w:rsidR="00825F3A" w:rsidRDefault="00825F3A" w:rsidP="00825F3A">
            <w:pPr>
              <w:jc w:val="center"/>
              <w:rPr>
                <w:rFonts w:ascii="GHEA Grapalat" w:hAnsi="GHEA Grapalat"/>
                <w:sz w:val="20"/>
                <w:lang w:val="hy-AM"/>
              </w:rPr>
            </w:pPr>
          </w:p>
          <w:p w14:paraId="4C669AE1" w14:textId="77777777" w:rsidR="00825F3A" w:rsidRPr="00F566BF" w:rsidRDefault="00825F3A" w:rsidP="00825F3A">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391AA90" w:rsidR="00825F3A" w:rsidRPr="00486643" w:rsidRDefault="00825F3A" w:rsidP="00825F3A">
            <w:pPr>
              <w:jc w:val="center"/>
              <w:rPr>
                <w:rFonts w:ascii="GHEA Grapalat" w:hAnsi="GHEA Grapalat"/>
                <w:sz w:val="20"/>
                <w:lang w:val="en-US"/>
              </w:rPr>
            </w:pPr>
            <w:r w:rsidRPr="003C178F">
              <w:rPr>
                <w:rFonts w:ascii="Arial" w:hAnsi="Arial" w:cs="Arial"/>
                <w:sz w:val="18"/>
                <w:szCs w:val="18"/>
              </w:rPr>
              <w:t>71351540/</w:t>
            </w:r>
            <w:r w:rsidR="00486643">
              <w:rPr>
                <w:rFonts w:ascii="Arial" w:hAnsi="Arial" w:cs="Arial"/>
                <w:sz w:val="18"/>
                <w:szCs w:val="18"/>
                <w:lang w:val="en-US"/>
              </w:rPr>
              <w:t>318</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2CA90990" w:rsidR="00825F3A" w:rsidRPr="002F46A8" w:rsidRDefault="00486643" w:rsidP="00825F3A">
            <w:pPr>
              <w:jc w:val="center"/>
              <w:rPr>
                <w:rFonts w:ascii="GHEA Grapalat" w:hAnsi="GHEA Grapalat"/>
                <w:sz w:val="20"/>
                <w:lang w:val="hy-AM"/>
              </w:rPr>
            </w:pPr>
            <w:r w:rsidRPr="00486643">
              <w:rPr>
                <w:rFonts w:ascii="Arial" w:hAnsi="Arial" w:cs="Arial"/>
                <w:b/>
                <w:bCs/>
                <w:sz w:val="18"/>
                <w:szCs w:val="18"/>
              </w:rPr>
              <w:t xml:space="preserve">Консультационные услуги по техническому контролю качества работ по реконструкции задней части здания на ул. Андраника 71 административного </w:t>
            </w:r>
            <w:r w:rsidRPr="00486643">
              <w:rPr>
                <w:rFonts w:ascii="Arial" w:hAnsi="Arial" w:cs="Arial"/>
                <w:b/>
                <w:bCs/>
                <w:sz w:val="18"/>
                <w:szCs w:val="18"/>
              </w:rPr>
              <w:lastRenderedPageBreak/>
              <w:t>района Малатия-Себастия города Еревана</w:t>
            </w:r>
          </w:p>
        </w:tc>
        <w:tc>
          <w:tcPr>
            <w:tcW w:w="682" w:type="dxa"/>
            <w:textDirection w:val="btLr"/>
            <w:vAlign w:val="center"/>
          </w:tcPr>
          <w:p w14:paraId="45EA2E05" w14:textId="17DBF36F" w:rsidR="00825F3A" w:rsidRPr="006503BE" w:rsidRDefault="00825F3A" w:rsidP="00825F3A">
            <w:pPr>
              <w:widowControl w:val="0"/>
              <w:spacing w:after="120"/>
              <w:jc w:val="center"/>
              <w:rPr>
                <w:rFonts w:ascii="GHEA Grapalat" w:hAnsi="GHEA Grapalat"/>
                <w:sz w:val="20"/>
                <w:lang w:val="en-US"/>
              </w:rPr>
            </w:pPr>
            <w:r>
              <w:rPr>
                <w:rFonts w:ascii="GHEA Grapalat" w:hAnsi="GHEA Grapalat"/>
                <w:sz w:val="20"/>
                <w:szCs w:val="20"/>
              </w:rPr>
              <w:lastRenderedPageBreak/>
              <w:t>0</w:t>
            </w:r>
          </w:p>
        </w:tc>
        <w:tc>
          <w:tcPr>
            <w:tcW w:w="813" w:type="dxa"/>
            <w:textDirection w:val="btLr"/>
            <w:vAlign w:val="center"/>
          </w:tcPr>
          <w:p w14:paraId="43F44025" w14:textId="3E390BBA" w:rsidR="00825F3A" w:rsidRPr="006503BE" w:rsidRDefault="00825F3A" w:rsidP="00825F3A">
            <w:pPr>
              <w:widowControl w:val="0"/>
              <w:spacing w:after="120"/>
              <w:jc w:val="center"/>
              <w:rPr>
                <w:rFonts w:ascii="GHEA Grapalat" w:hAnsi="GHEA Grapalat"/>
                <w:sz w:val="16"/>
                <w:lang w:val="en-US"/>
              </w:rPr>
            </w:pPr>
            <w:r>
              <w:rPr>
                <w:rFonts w:ascii="GHEA Grapalat" w:hAnsi="GHEA Grapalat"/>
                <w:sz w:val="20"/>
                <w:szCs w:val="20"/>
              </w:rPr>
              <w:t>0</w:t>
            </w:r>
          </w:p>
        </w:tc>
        <w:tc>
          <w:tcPr>
            <w:tcW w:w="563" w:type="dxa"/>
            <w:textDirection w:val="btLr"/>
            <w:vAlign w:val="center"/>
          </w:tcPr>
          <w:p w14:paraId="0C4DAC7A" w14:textId="2FE1F5DB" w:rsidR="00825F3A" w:rsidRPr="006503BE" w:rsidRDefault="00825F3A" w:rsidP="00825F3A">
            <w:pPr>
              <w:widowControl w:val="0"/>
              <w:spacing w:after="120"/>
              <w:jc w:val="center"/>
              <w:rPr>
                <w:rFonts w:ascii="GHEA Grapalat" w:hAnsi="GHEA Grapalat" w:cs="Arial"/>
                <w:sz w:val="16"/>
                <w:lang w:val="en-US"/>
              </w:rPr>
            </w:pPr>
            <w:r>
              <w:rPr>
                <w:rFonts w:ascii="GHEA Grapalat" w:hAnsi="GHEA Grapalat"/>
                <w:sz w:val="20"/>
                <w:szCs w:val="20"/>
              </w:rPr>
              <w:t>0</w:t>
            </w:r>
          </w:p>
        </w:tc>
        <w:tc>
          <w:tcPr>
            <w:tcW w:w="569" w:type="dxa"/>
            <w:textDirection w:val="btLr"/>
          </w:tcPr>
          <w:p w14:paraId="1ADE806A" w14:textId="5C539CBC" w:rsidR="00825F3A" w:rsidRPr="00F412AC" w:rsidRDefault="00486643" w:rsidP="00825F3A">
            <w:pPr>
              <w:widowControl w:val="0"/>
              <w:spacing w:after="120"/>
              <w:jc w:val="center"/>
              <w:rPr>
                <w:rFonts w:ascii="GHEA Grapalat" w:hAnsi="GHEA Grapalat" w:cs="Arial"/>
                <w:sz w:val="16"/>
              </w:rPr>
            </w:pPr>
            <w:r>
              <w:rPr>
                <w:rFonts w:ascii="GHEA Grapalat" w:hAnsi="GHEA Grapalat"/>
                <w:sz w:val="20"/>
                <w:szCs w:val="20"/>
              </w:rPr>
              <w:t>0</w:t>
            </w:r>
          </w:p>
        </w:tc>
        <w:tc>
          <w:tcPr>
            <w:tcW w:w="694" w:type="dxa"/>
            <w:textDirection w:val="btLr"/>
          </w:tcPr>
          <w:p w14:paraId="64F12FE8" w14:textId="35231AEA" w:rsidR="00825F3A" w:rsidRPr="00F412AC"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566" w:type="dxa"/>
            <w:textDirection w:val="btLr"/>
          </w:tcPr>
          <w:p w14:paraId="13C7C97A" w14:textId="0C8AD448" w:rsidR="00825F3A" w:rsidRPr="00F412AC"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01" w:type="dxa"/>
            <w:textDirection w:val="btLr"/>
          </w:tcPr>
          <w:p w14:paraId="7288F9E6" w14:textId="0CC38AAF" w:rsidR="00825F3A" w:rsidRPr="00F412AC" w:rsidRDefault="00486643" w:rsidP="00825F3A">
            <w:pPr>
              <w:widowControl w:val="0"/>
              <w:spacing w:after="120"/>
              <w:jc w:val="center"/>
              <w:rPr>
                <w:rFonts w:ascii="GHEA Grapalat" w:hAnsi="GHEA Grapalat" w:cs="Arial"/>
                <w:sz w:val="16"/>
              </w:rPr>
            </w:pPr>
            <w:r>
              <w:rPr>
                <w:rFonts w:ascii="GHEA Grapalat" w:hAnsi="GHEA Grapalat"/>
                <w:sz w:val="18"/>
                <w:szCs w:val="18"/>
                <w:lang w:val="en-US"/>
              </w:rPr>
              <w:t>80</w:t>
            </w:r>
            <w:r w:rsidR="00825F3A">
              <w:rPr>
                <w:rFonts w:ascii="GHEA Grapalat" w:hAnsi="GHEA Grapalat"/>
                <w:sz w:val="18"/>
                <w:szCs w:val="18"/>
              </w:rPr>
              <w:t>%</w:t>
            </w:r>
          </w:p>
        </w:tc>
        <w:tc>
          <w:tcPr>
            <w:tcW w:w="611" w:type="dxa"/>
            <w:textDirection w:val="btLr"/>
          </w:tcPr>
          <w:p w14:paraId="0BE7EFAF" w14:textId="3DC910AD" w:rsidR="00825F3A" w:rsidRPr="00F412AC" w:rsidRDefault="00486643" w:rsidP="00825F3A">
            <w:pPr>
              <w:widowControl w:val="0"/>
              <w:spacing w:after="120"/>
              <w:jc w:val="center"/>
              <w:rPr>
                <w:rFonts w:ascii="GHEA Grapalat" w:hAnsi="GHEA Grapalat" w:cs="Arial"/>
                <w:sz w:val="16"/>
              </w:rPr>
            </w:pPr>
            <w:r>
              <w:rPr>
                <w:rFonts w:ascii="GHEA Grapalat" w:hAnsi="GHEA Grapalat"/>
                <w:sz w:val="18"/>
                <w:szCs w:val="18"/>
                <w:lang w:val="en-US"/>
              </w:rPr>
              <w:t>80</w:t>
            </w:r>
            <w:r w:rsidR="00825F3A">
              <w:rPr>
                <w:rFonts w:ascii="GHEA Grapalat" w:hAnsi="GHEA Grapalat"/>
                <w:sz w:val="18"/>
                <w:szCs w:val="18"/>
              </w:rPr>
              <w:t>%</w:t>
            </w:r>
          </w:p>
        </w:tc>
        <w:tc>
          <w:tcPr>
            <w:tcW w:w="659" w:type="dxa"/>
            <w:textDirection w:val="btLr"/>
          </w:tcPr>
          <w:p w14:paraId="5BE2BB41" w14:textId="0C532FFC" w:rsidR="00825F3A" w:rsidRPr="00F412AC" w:rsidRDefault="00486643" w:rsidP="00825F3A">
            <w:pPr>
              <w:widowControl w:val="0"/>
              <w:spacing w:after="120"/>
              <w:jc w:val="center"/>
              <w:rPr>
                <w:rFonts w:ascii="GHEA Grapalat" w:hAnsi="GHEA Grapalat" w:cs="Arial"/>
                <w:sz w:val="16"/>
              </w:rPr>
            </w:pPr>
            <w:r>
              <w:rPr>
                <w:rFonts w:ascii="GHEA Grapalat" w:hAnsi="GHEA Grapalat"/>
                <w:sz w:val="18"/>
                <w:szCs w:val="18"/>
                <w:lang w:val="en-US"/>
              </w:rPr>
              <w:t>80</w:t>
            </w:r>
            <w:r w:rsidR="00825F3A">
              <w:rPr>
                <w:rFonts w:ascii="GHEA Grapalat" w:hAnsi="GHEA Grapalat"/>
                <w:sz w:val="18"/>
                <w:szCs w:val="18"/>
              </w:rPr>
              <w:t>%</w:t>
            </w:r>
          </w:p>
        </w:tc>
        <w:tc>
          <w:tcPr>
            <w:tcW w:w="720" w:type="dxa"/>
            <w:textDirection w:val="btLr"/>
            <w:vAlign w:val="center"/>
          </w:tcPr>
          <w:p w14:paraId="24368CAC" w14:textId="4D689576" w:rsidR="00825F3A" w:rsidRPr="00F412AC" w:rsidRDefault="00825F3A" w:rsidP="00825F3A">
            <w:pPr>
              <w:widowControl w:val="0"/>
              <w:spacing w:after="120"/>
              <w:jc w:val="center"/>
              <w:rPr>
                <w:rFonts w:ascii="GHEA Grapalat" w:hAnsi="GHEA Grapalat" w:cs="Arial"/>
                <w:sz w:val="16"/>
              </w:rPr>
            </w:pPr>
            <w:r>
              <w:rPr>
                <w:rFonts w:ascii="GHEA Grapalat" w:hAnsi="GHEA Grapalat"/>
                <w:sz w:val="18"/>
                <w:szCs w:val="18"/>
              </w:rPr>
              <w:t>100%</w:t>
            </w:r>
          </w:p>
        </w:tc>
        <w:tc>
          <w:tcPr>
            <w:tcW w:w="824" w:type="dxa"/>
            <w:textDirection w:val="btLr"/>
            <w:vAlign w:val="center"/>
          </w:tcPr>
          <w:p w14:paraId="5BBF7714" w14:textId="28DD5047" w:rsidR="00825F3A" w:rsidRPr="00F412AC" w:rsidRDefault="00825F3A" w:rsidP="00825F3A">
            <w:pPr>
              <w:widowControl w:val="0"/>
              <w:spacing w:after="120"/>
              <w:jc w:val="center"/>
              <w:rPr>
                <w:rFonts w:ascii="GHEA Grapalat" w:hAnsi="GHEA Grapalat" w:cs="Arial"/>
                <w:sz w:val="16"/>
              </w:rPr>
            </w:pPr>
            <w:r>
              <w:rPr>
                <w:rFonts w:ascii="GHEA Grapalat" w:hAnsi="GHEA Grapalat"/>
                <w:sz w:val="18"/>
                <w:szCs w:val="18"/>
              </w:rPr>
              <w:t>100%</w:t>
            </w:r>
          </w:p>
        </w:tc>
        <w:tc>
          <w:tcPr>
            <w:tcW w:w="683" w:type="dxa"/>
            <w:textDirection w:val="btLr"/>
            <w:vAlign w:val="center"/>
          </w:tcPr>
          <w:p w14:paraId="5B4816E0" w14:textId="15075FF4" w:rsidR="00825F3A" w:rsidRPr="00F412AC" w:rsidRDefault="00825F3A" w:rsidP="00825F3A">
            <w:pPr>
              <w:widowControl w:val="0"/>
              <w:spacing w:after="120"/>
              <w:jc w:val="center"/>
              <w:rPr>
                <w:rFonts w:ascii="GHEA Grapalat" w:hAnsi="GHEA Grapalat" w:cs="Arial"/>
                <w:sz w:val="16"/>
              </w:rPr>
            </w:pPr>
            <w:r>
              <w:rPr>
                <w:rFonts w:ascii="GHEA Grapalat" w:hAnsi="GHEA Grapalat"/>
                <w:sz w:val="18"/>
                <w:szCs w:val="18"/>
              </w:rPr>
              <w:t>100%</w:t>
            </w:r>
          </w:p>
        </w:tc>
        <w:tc>
          <w:tcPr>
            <w:tcW w:w="1386" w:type="dxa"/>
            <w:textDirection w:val="btLr"/>
            <w:vAlign w:val="center"/>
          </w:tcPr>
          <w:p w14:paraId="77A27CB1" w14:textId="242916F9" w:rsidR="00825F3A" w:rsidRPr="00F412AC" w:rsidRDefault="00825F3A" w:rsidP="00825F3A">
            <w:pPr>
              <w:widowControl w:val="0"/>
              <w:spacing w:after="120"/>
              <w:jc w:val="center"/>
              <w:rPr>
                <w:rFonts w:ascii="GHEA Grapalat" w:hAnsi="GHEA Grapalat"/>
                <w:b/>
                <w:sz w:val="16"/>
              </w:rPr>
            </w:pPr>
            <w:r>
              <w:rPr>
                <w:rFonts w:ascii="GHEA Grapalat" w:hAnsi="GHEA Grapalat"/>
                <w:sz w:val="18"/>
                <w:szCs w:val="18"/>
              </w:rPr>
              <w:t>100%</w:t>
            </w:r>
          </w:p>
        </w:tc>
      </w:tr>
      <w:tr w:rsidR="00825F3A" w:rsidRPr="00F412AC" w14:paraId="3FF62A94" w14:textId="77777777" w:rsidTr="001110A3">
        <w:trPr>
          <w:gridAfter w:val="1"/>
          <w:wAfter w:w="7" w:type="dxa"/>
          <w:trHeight w:val="363"/>
          <w:jc w:val="center"/>
        </w:trPr>
        <w:tc>
          <w:tcPr>
            <w:tcW w:w="1207" w:type="dxa"/>
            <w:vAlign w:val="center"/>
          </w:tcPr>
          <w:p w14:paraId="10454843" w14:textId="590013D8" w:rsidR="00825F3A" w:rsidRDefault="00825F3A" w:rsidP="00825F3A">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4CF1E8D0" w14:textId="27C35F0D" w:rsidR="00825F3A" w:rsidRPr="00486643" w:rsidRDefault="00825F3A" w:rsidP="00825F3A">
            <w:pPr>
              <w:jc w:val="center"/>
              <w:rPr>
                <w:rFonts w:ascii="GHEA Grapalat" w:hAnsi="GHEA Grapalat" w:cs="Calibri"/>
                <w:color w:val="000000"/>
                <w:sz w:val="20"/>
                <w:szCs w:val="20"/>
                <w:lang w:val="en-US"/>
              </w:rPr>
            </w:pPr>
            <w:r w:rsidRPr="003C178F">
              <w:rPr>
                <w:rFonts w:ascii="Arial" w:hAnsi="Arial" w:cs="Arial"/>
                <w:sz w:val="18"/>
                <w:szCs w:val="18"/>
              </w:rPr>
              <w:t>71351540/</w:t>
            </w:r>
            <w:r w:rsidR="00486643">
              <w:rPr>
                <w:rFonts w:ascii="Arial" w:hAnsi="Arial" w:cs="Arial"/>
                <w:sz w:val="18"/>
                <w:szCs w:val="18"/>
                <w:lang w:val="en-US"/>
              </w:rPr>
              <w:t>319</w:t>
            </w:r>
          </w:p>
        </w:tc>
        <w:tc>
          <w:tcPr>
            <w:tcW w:w="2236" w:type="dxa"/>
            <w:tcBorders>
              <w:top w:val="single" w:sz="4" w:space="0" w:color="auto"/>
              <w:left w:val="single" w:sz="4" w:space="0" w:color="auto"/>
              <w:bottom w:val="single" w:sz="4" w:space="0" w:color="auto"/>
              <w:right w:val="single" w:sz="4" w:space="0" w:color="auto"/>
            </w:tcBorders>
            <w:vAlign w:val="center"/>
          </w:tcPr>
          <w:p w14:paraId="777D4F6C" w14:textId="43809080" w:rsidR="00825F3A" w:rsidRPr="007F25FA" w:rsidRDefault="00486643" w:rsidP="00825F3A">
            <w:pPr>
              <w:jc w:val="center"/>
              <w:rPr>
                <w:rFonts w:ascii="GHEA Grapalat" w:hAnsi="GHEA Grapalat"/>
                <w:b/>
                <w:bCs/>
                <w:i/>
                <w:sz w:val="18"/>
                <w:szCs w:val="18"/>
                <w:lang w:val="hy-AM"/>
              </w:rPr>
            </w:pPr>
            <w:r w:rsidRPr="00486643">
              <w:rPr>
                <w:rFonts w:ascii="Arial" w:hAnsi="Arial" w:cs="Arial"/>
                <w:b/>
                <w:bCs/>
                <w:sz w:val="18"/>
                <w:szCs w:val="18"/>
              </w:rPr>
              <w:t>Консультационные услуги по техническому контролю качества работ по реконструкции лестничной площадки, ведущей от дома № 120 по улице Андраника к дому № 112 административного района Малатия-Себастия города Еревана</w:t>
            </w:r>
          </w:p>
        </w:tc>
        <w:tc>
          <w:tcPr>
            <w:tcW w:w="682" w:type="dxa"/>
            <w:textDirection w:val="btLr"/>
            <w:vAlign w:val="center"/>
          </w:tcPr>
          <w:p w14:paraId="1D5CD69A" w14:textId="2032C879" w:rsidR="00825F3A" w:rsidRPr="00172A83" w:rsidRDefault="00825F3A" w:rsidP="00825F3A">
            <w:pPr>
              <w:widowControl w:val="0"/>
              <w:spacing w:after="120"/>
              <w:jc w:val="center"/>
              <w:rPr>
                <w:rFonts w:ascii="GHEA Grapalat" w:hAnsi="GHEA Grapalat"/>
                <w:sz w:val="20"/>
              </w:rPr>
            </w:pPr>
            <w:r>
              <w:rPr>
                <w:rFonts w:ascii="GHEA Grapalat" w:hAnsi="GHEA Grapalat"/>
                <w:sz w:val="20"/>
                <w:szCs w:val="20"/>
              </w:rPr>
              <w:t>0</w:t>
            </w:r>
          </w:p>
        </w:tc>
        <w:tc>
          <w:tcPr>
            <w:tcW w:w="813" w:type="dxa"/>
            <w:textDirection w:val="btLr"/>
            <w:vAlign w:val="center"/>
          </w:tcPr>
          <w:p w14:paraId="0DA188DF" w14:textId="0883E555" w:rsidR="00825F3A" w:rsidRPr="00172A83" w:rsidRDefault="00825F3A" w:rsidP="00825F3A">
            <w:pPr>
              <w:widowControl w:val="0"/>
              <w:spacing w:after="120"/>
              <w:jc w:val="center"/>
              <w:rPr>
                <w:rFonts w:ascii="GHEA Grapalat" w:hAnsi="GHEA Grapalat"/>
                <w:sz w:val="16"/>
              </w:rPr>
            </w:pPr>
            <w:r>
              <w:rPr>
                <w:rFonts w:ascii="GHEA Grapalat" w:hAnsi="GHEA Grapalat"/>
                <w:sz w:val="20"/>
                <w:szCs w:val="20"/>
              </w:rPr>
              <w:t>0</w:t>
            </w:r>
          </w:p>
        </w:tc>
        <w:tc>
          <w:tcPr>
            <w:tcW w:w="563" w:type="dxa"/>
            <w:textDirection w:val="btLr"/>
            <w:vAlign w:val="center"/>
          </w:tcPr>
          <w:p w14:paraId="090C8BF6" w14:textId="267DBBE0"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rPr>
              <w:t>0</w:t>
            </w:r>
          </w:p>
        </w:tc>
        <w:tc>
          <w:tcPr>
            <w:tcW w:w="569" w:type="dxa"/>
            <w:textDirection w:val="btLr"/>
          </w:tcPr>
          <w:p w14:paraId="416211A4" w14:textId="5DDFB15C" w:rsidR="00825F3A" w:rsidRPr="00172A83" w:rsidRDefault="00486643" w:rsidP="00825F3A">
            <w:pPr>
              <w:widowControl w:val="0"/>
              <w:spacing w:after="120"/>
              <w:jc w:val="center"/>
              <w:rPr>
                <w:rFonts w:ascii="GHEA Grapalat" w:hAnsi="GHEA Grapalat" w:cs="Arial"/>
                <w:sz w:val="16"/>
              </w:rPr>
            </w:pPr>
            <w:r>
              <w:rPr>
                <w:rFonts w:ascii="GHEA Grapalat" w:hAnsi="GHEA Grapalat"/>
                <w:sz w:val="20"/>
                <w:szCs w:val="20"/>
                <w:lang w:val="en-GB"/>
              </w:rPr>
              <w:t>0</w:t>
            </w:r>
          </w:p>
        </w:tc>
        <w:tc>
          <w:tcPr>
            <w:tcW w:w="694" w:type="dxa"/>
            <w:textDirection w:val="btLr"/>
          </w:tcPr>
          <w:p w14:paraId="6A4BA009" w14:textId="5EB95570"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566" w:type="dxa"/>
            <w:textDirection w:val="btLr"/>
          </w:tcPr>
          <w:p w14:paraId="724762D7" w14:textId="7BB6B256" w:rsidR="00825F3A" w:rsidRPr="00172A83" w:rsidRDefault="00825F3A" w:rsidP="00825F3A">
            <w:pPr>
              <w:widowControl w:val="0"/>
              <w:spacing w:after="120"/>
              <w:jc w:val="center"/>
              <w:rPr>
                <w:rFonts w:ascii="GHEA Grapalat" w:hAnsi="GHEA Grapalat" w:cs="Arial"/>
                <w:sz w:val="16"/>
              </w:rPr>
            </w:pPr>
            <w:r>
              <w:rPr>
                <w:rFonts w:ascii="GHEA Grapalat" w:hAnsi="GHEA Grapalat"/>
                <w:sz w:val="20"/>
                <w:szCs w:val="20"/>
                <w:lang w:val="en-GB"/>
              </w:rPr>
              <w:t>4</w:t>
            </w:r>
            <w:r>
              <w:rPr>
                <w:rFonts w:ascii="GHEA Grapalat" w:hAnsi="GHEA Grapalat"/>
                <w:sz w:val="20"/>
                <w:szCs w:val="20"/>
              </w:rPr>
              <w:t>0</w:t>
            </w:r>
            <w:r>
              <w:rPr>
                <w:rFonts w:ascii="GHEA Grapalat" w:hAnsi="GHEA Grapalat"/>
                <w:sz w:val="18"/>
                <w:szCs w:val="18"/>
              </w:rPr>
              <w:t>%</w:t>
            </w:r>
          </w:p>
        </w:tc>
        <w:tc>
          <w:tcPr>
            <w:tcW w:w="601" w:type="dxa"/>
            <w:textDirection w:val="btLr"/>
          </w:tcPr>
          <w:p w14:paraId="37A7CFB0" w14:textId="50D39AF2" w:rsidR="00825F3A" w:rsidRDefault="00486643" w:rsidP="00825F3A">
            <w:pPr>
              <w:widowControl w:val="0"/>
              <w:spacing w:after="120"/>
              <w:jc w:val="center"/>
              <w:rPr>
                <w:rFonts w:ascii="GHEA Grapalat" w:hAnsi="GHEA Grapalat"/>
                <w:sz w:val="18"/>
                <w:szCs w:val="18"/>
              </w:rPr>
            </w:pPr>
            <w:r>
              <w:rPr>
                <w:rFonts w:ascii="GHEA Grapalat" w:hAnsi="GHEA Grapalat"/>
                <w:sz w:val="18"/>
                <w:szCs w:val="18"/>
                <w:lang w:val="en-US"/>
              </w:rPr>
              <w:t>80</w:t>
            </w:r>
            <w:r w:rsidR="00825F3A">
              <w:rPr>
                <w:rFonts w:ascii="GHEA Grapalat" w:hAnsi="GHEA Grapalat"/>
                <w:sz w:val="18"/>
                <w:szCs w:val="18"/>
              </w:rPr>
              <w:t>%</w:t>
            </w:r>
          </w:p>
        </w:tc>
        <w:tc>
          <w:tcPr>
            <w:tcW w:w="611" w:type="dxa"/>
            <w:textDirection w:val="btLr"/>
          </w:tcPr>
          <w:p w14:paraId="3BD756E6" w14:textId="76B040ED" w:rsidR="00825F3A" w:rsidRDefault="00486643" w:rsidP="00825F3A">
            <w:pPr>
              <w:widowControl w:val="0"/>
              <w:spacing w:after="120"/>
              <w:jc w:val="center"/>
              <w:rPr>
                <w:rFonts w:ascii="GHEA Grapalat" w:hAnsi="GHEA Grapalat"/>
                <w:sz w:val="18"/>
                <w:szCs w:val="18"/>
              </w:rPr>
            </w:pPr>
            <w:r>
              <w:rPr>
                <w:rFonts w:ascii="GHEA Grapalat" w:hAnsi="GHEA Grapalat"/>
                <w:sz w:val="18"/>
                <w:szCs w:val="18"/>
                <w:lang w:val="en-US"/>
              </w:rPr>
              <w:t>80</w:t>
            </w:r>
            <w:r w:rsidR="00825F3A">
              <w:rPr>
                <w:rFonts w:ascii="GHEA Grapalat" w:hAnsi="GHEA Grapalat"/>
                <w:sz w:val="18"/>
                <w:szCs w:val="18"/>
              </w:rPr>
              <w:t>%</w:t>
            </w:r>
          </w:p>
        </w:tc>
        <w:tc>
          <w:tcPr>
            <w:tcW w:w="659" w:type="dxa"/>
            <w:textDirection w:val="btLr"/>
          </w:tcPr>
          <w:p w14:paraId="4F2D85BA" w14:textId="2F8E0B6D" w:rsidR="00825F3A" w:rsidRDefault="00486643" w:rsidP="00825F3A">
            <w:pPr>
              <w:widowControl w:val="0"/>
              <w:spacing w:after="120"/>
              <w:jc w:val="center"/>
              <w:rPr>
                <w:rFonts w:ascii="GHEA Grapalat" w:hAnsi="GHEA Grapalat"/>
                <w:sz w:val="18"/>
                <w:szCs w:val="18"/>
              </w:rPr>
            </w:pPr>
            <w:r>
              <w:rPr>
                <w:rFonts w:ascii="GHEA Grapalat" w:hAnsi="GHEA Grapalat"/>
                <w:sz w:val="18"/>
                <w:szCs w:val="18"/>
                <w:lang w:val="en-US"/>
              </w:rPr>
              <w:t>80</w:t>
            </w:r>
            <w:r w:rsidR="00825F3A">
              <w:rPr>
                <w:rFonts w:ascii="GHEA Grapalat" w:hAnsi="GHEA Grapalat"/>
                <w:sz w:val="18"/>
                <w:szCs w:val="18"/>
              </w:rPr>
              <w:t>%</w:t>
            </w:r>
          </w:p>
        </w:tc>
        <w:tc>
          <w:tcPr>
            <w:tcW w:w="720" w:type="dxa"/>
            <w:textDirection w:val="btLr"/>
            <w:vAlign w:val="center"/>
          </w:tcPr>
          <w:p w14:paraId="2070180C" w14:textId="5574BE9D"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824" w:type="dxa"/>
            <w:textDirection w:val="btLr"/>
            <w:vAlign w:val="center"/>
          </w:tcPr>
          <w:p w14:paraId="07575848" w14:textId="6971C716"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683" w:type="dxa"/>
            <w:textDirection w:val="btLr"/>
            <w:vAlign w:val="center"/>
          </w:tcPr>
          <w:p w14:paraId="3CE2866B" w14:textId="1CEA3D76"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c>
          <w:tcPr>
            <w:tcW w:w="1386" w:type="dxa"/>
            <w:textDirection w:val="btLr"/>
            <w:vAlign w:val="center"/>
          </w:tcPr>
          <w:p w14:paraId="594B7C8E" w14:textId="20432261" w:rsidR="00825F3A" w:rsidRDefault="00825F3A" w:rsidP="00825F3A">
            <w:pPr>
              <w:widowControl w:val="0"/>
              <w:spacing w:after="120"/>
              <w:jc w:val="center"/>
              <w:rPr>
                <w:rFonts w:ascii="GHEA Grapalat" w:hAnsi="GHEA Grapalat"/>
                <w:sz w:val="18"/>
                <w:szCs w:val="18"/>
              </w:rPr>
            </w:pPr>
            <w:r>
              <w:rPr>
                <w:rFonts w:ascii="GHEA Grapalat" w:hAnsi="GHEA Grapalat"/>
                <w:sz w:val="18"/>
                <w:szCs w:val="18"/>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A23D56">
        <w:trPr>
          <w:jc w:val="center"/>
        </w:trPr>
        <w:tc>
          <w:tcPr>
            <w:tcW w:w="4536" w:type="dxa"/>
          </w:tcPr>
          <w:p w14:paraId="34687623" w14:textId="77777777" w:rsidR="00D54B46" w:rsidRPr="00AD29CE" w:rsidRDefault="00D54B46" w:rsidP="00A23D5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A23D56">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A23D5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A23D5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A23D56">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A23D5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A23D56">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A23D5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A23D56">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A23D56">
        <w:trPr>
          <w:tblCellSpacing w:w="7" w:type="dxa"/>
          <w:jc w:val="center"/>
        </w:trPr>
        <w:tc>
          <w:tcPr>
            <w:tcW w:w="0" w:type="auto"/>
            <w:gridSpan w:val="2"/>
            <w:vAlign w:val="center"/>
          </w:tcPr>
          <w:p w14:paraId="190E92FA" w14:textId="77777777" w:rsidR="00D54B46" w:rsidRPr="00AD29CE" w:rsidDel="004B29A5" w:rsidRDefault="00D54B46" w:rsidP="00A23D56">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A23D56">
            <w:pPr>
              <w:widowControl w:val="0"/>
              <w:spacing w:after="160" w:line="360" w:lineRule="auto"/>
              <w:rPr>
                <w:rFonts w:ascii="GHEA Grapalat" w:hAnsi="GHEA Grapalat" w:cs="Arial"/>
                <w:iCs/>
                <w:color w:val="000000"/>
              </w:rPr>
            </w:pPr>
          </w:p>
        </w:tc>
      </w:tr>
      <w:tr w:rsidR="00D54B46" w:rsidRPr="00AD29CE" w14:paraId="7730B8C4" w14:textId="77777777" w:rsidTr="00A23D56">
        <w:trPr>
          <w:tblCellSpacing w:w="7" w:type="dxa"/>
          <w:jc w:val="center"/>
        </w:trPr>
        <w:tc>
          <w:tcPr>
            <w:tcW w:w="0" w:type="auto"/>
            <w:vAlign w:val="center"/>
          </w:tcPr>
          <w:p w14:paraId="246E57EA"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A23D56">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A23D56">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A23D56">
        <w:trPr>
          <w:jc w:val="center"/>
        </w:trPr>
        <w:tc>
          <w:tcPr>
            <w:tcW w:w="357" w:type="dxa"/>
            <w:vMerge w:val="restart"/>
            <w:vAlign w:val="center"/>
          </w:tcPr>
          <w:p w14:paraId="1AB877BC"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A23D56">
        <w:trPr>
          <w:jc w:val="center"/>
        </w:trPr>
        <w:tc>
          <w:tcPr>
            <w:tcW w:w="357" w:type="dxa"/>
            <w:vMerge/>
          </w:tcPr>
          <w:p w14:paraId="72275671"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A23D56">
        <w:trPr>
          <w:trHeight w:val="1105"/>
          <w:jc w:val="center"/>
        </w:trPr>
        <w:tc>
          <w:tcPr>
            <w:tcW w:w="357" w:type="dxa"/>
            <w:vMerge/>
            <w:tcBorders>
              <w:bottom w:val="single" w:sz="4" w:space="0" w:color="auto"/>
            </w:tcBorders>
          </w:tcPr>
          <w:p w14:paraId="4F9BEF66"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A23D56">
        <w:trPr>
          <w:jc w:val="center"/>
        </w:trPr>
        <w:tc>
          <w:tcPr>
            <w:tcW w:w="357" w:type="dxa"/>
            <w:vAlign w:val="center"/>
          </w:tcPr>
          <w:p w14:paraId="51018C26"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A23D56">
        <w:trPr>
          <w:jc w:val="center"/>
        </w:trPr>
        <w:tc>
          <w:tcPr>
            <w:tcW w:w="357" w:type="dxa"/>
          </w:tcPr>
          <w:p w14:paraId="3C80C9D1"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A23D56">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A23D56">
        <w:trPr>
          <w:trHeight w:val="266"/>
          <w:tblCellSpacing w:w="7" w:type="dxa"/>
          <w:jc w:val="center"/>
        </w:trPr>
        <w:tc>
          <w:tcPr>
            <w:tcW w:w="0" w:type="auto"/>
            <w:vAlign w:val="center"/>
          </w:tcPr>
          <w:p w14:paraId="6009FA02"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A23D56">
        <w:trPr>
          <w:trHeight w:val="473"/>
          <w:tblCellSpacing w:w="7" w:type="dxa"/>
          <w:jc w:val="center"/>
        </w:trPr>
        <w:tc>
          <w:tcPr>
            <w:tcW w:w="0" w:type="auto"/>
            <w:vAlign w:val="center"/>
          </w:tcPr>
          <w:p w14:paraId="6DF8CAB1" w14:textId="77777777" w:rsidR="00D54B46" w:rsidRPr="00AD29CE" w:rsidRDefault="00D54B46" w:rsidP="00A23D56">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A23D5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A23D56">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A23D5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A23D56">
        <w:trPr>
          <w:trHeight w:val="503"/>
          <w:tblCellSpacing w:w="7" w:type="dxa"/>
          <w:jc w:val="center"/>
        </w:trPr>
        <w:tc>
          <w:tcPr>
            <w:tcW w:w="0" w:type="auto"/>
            <w:vAlign w:val="center"/>
          </w:tcPr>
          <w:p w14:paraId="4F516D35" w14:textId="77777777" w:rsidR="00D54B46" w:rsidRPr="00AD29CE" w:rsidRDefault="00D54B46" w:rsidP="00A23D56">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A23D5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A23D56">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A23D56">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A23D56">
        <w:trPr>
          <w:trHeight w:val="281"/>
          <w:tblCellSpacing w:w="7" w:type="dxa"/>
          <w:jc w:val="center"/>
        </w:trPr>
        <w:tc>
          <w:tcPr>
            <w:tcW w:w="0" w:type="auto"/>
            <w:vAlign w:val="center"/>
          </w:tcPr>
          <w:p w14:paraId="562FDE8A"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A23D56">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A23D5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A23D56">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A23D5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A23D56">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A23D56">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A23D56">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A23D5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A23D56">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A23D56">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A23D56">
            <w:pPr>
              <w:widowControl w:val="0"/>
              <w:spacing w:after="120"/>
              <w:rPr>
                <w:rFonts w:ascii="GHEA Grapalat" w:hAnsi="GHEA Grapalat" w:cs="Sylfaen"/>
              </w:rPr>
            </w:pPr>
          </w:p>
        </w:tc>
      </w:tr>
      <w:tr w:rsidR="00D54B46" w:rsidRPr="00AD29CE" w14:paraId="21EFC87C" w14:textId="77777777" w:rsidTr="00A23D5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A23D56">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A23D56">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A23D56">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A23D56">
        <w:tc>
          <w:tcPr>
            <w:tcW w:w="4785" w:type="dxa"/>
          </w:tcPr>
          <w:p w14:paraId="54C1459B" w14:textId="77777777" w:rsidR="00D54B46" w:rsidRPr="00AD29CE" w:rsidRDefault="00D54B46" w:rsidP="00A23D56">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A23D56">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A23D56">
        <w:trPr>
          <w:tblCellSpacing w:w="7" w:type="dxa"/>
          <w:jc w:val="center"/>
        </w:trPr>
        <w:tc>
          <w:tcPr>
            <w:tcW w:w="0" w:type="auto"/>
            <w:vAlign w:val="center"/>
          </w:tcPr>
          <w:p w14:paraId="628F8EC0" w14:textId="77777777" w:rsidR="00D54B46" w:rsidRPr="00AD29CE" w:rsidRDefault="00D54B46" w:rsidP="00A23D56">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A23D5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A23D56">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A23D5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A23D56">
        <w:trPr>
          <w:tblCellSpacing w:w="7" w:type="dxa"/>
          <w:jc w:val="center"/>
        </w:trPr>
        <w:tc>
          <w:tcPr>
            <w:tcW w:w="0" w:type="auto"/>
            <w:vAlign w:val="center"/>
          </w:tcPr>
          <w:p w14:paraId="4500F22B" w14:textId="77777777" w:rsidR="00D54B46" w:rsidRPr="00AD29CE" w:rsidRDefault="00D54B46" w:rsidP="00A23D56">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A23D5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A23D56">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A23D56">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A23D56">
        <w:trPr>
          <w:tblCellSpacing w:w="7" w:type="dxa"/>
          <w:jc w:val="center"/>
        </w:trPr>
        <w:tc>
          <w:tcPr>
            <w:tcW w:w="0" w:type="auto"/>
            <w:vAlign w:val="center"/>
          </w:tcPr>
          <w:p w14:paraId="7D40F489" w14:textId="77777777" w:rsidR="00D54B46" w:rsidRPr="00AD29CE" w:rsidRDefault="00D54B46" w:rsidP="00A23D56">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A23D56">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B2FAB" w14:textId="77777777" w:rsidR="004F168D" w:rsidRDefault="004F168D">
      <w:r>
        <w:separator/>
      </w:r>
    </w:p>
  </w:endnote>
  <w:endnote w:type="continuationSeparator" w:id="0">
    <w:p w14:paraId="11AAD9D8" w14:textId="77777777" w:rsidR="004F168D" w:rsidRDefault="004F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346C5A05" w:rsidR="004533A8" w:rsidRPr="00305BEC" w:rsidRDefault="004533A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5F3A">
          <w:rPr>
            <w:rFonts w:ascii="GHEA Grapalat" w:hAnsi="GHEA Grapalat"/>
            <w:noProof/>
            <w:sz w:val="24"/>
            <w:szCs w:val="24"/>
          </w:rPr>
          <w:t>86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5A6F69EB" w:rsidR="004533A8" w:rsidRPr="00305BEC" w:rsidRDefault="004533A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5F3A">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896E5" w14:textId="77777777" w:rsidR="004F168D" w:rsidRDefault="004F168D">
      <w:r>
        <w:separator/>
      </w:r>
    </w:p>
  </w:footnote>
  <w:footnote w:type="continuationSeparator" w:id="0">
    <w:p w14:paraId="69133AF6" w14:textId="77777777" w:rsidR="004F168D" w:rsidRDefault="004F168D">
      <w:r>
        <w:continuationSeparator/>
      </w:r>
    </w:p>
  </w:footnote>
  <w:footnote w:id="1">
    <w:p w14:paraId="0A6D43DE" w14:textId="77777777" w:rsidR="004533A8" w:rsidRPr="008842CE" w:rsidRDefault="004533A8"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533A8" w:rsidRPr="00936FBF" w:rsidRDefault="004533A8">
      <w:pPr>
        <w:pStyle w:val="FootnoteText"/>
        <w:rPr>
          <w:lang w:val="af-ZA"/>
        </w:rPr>
      </w:pPr>
    </w:p>
  </w:footnote>
  <w:footnote w:id="2">
    <w:p w14:paraId="2695BC20" w14:textId="77777777" w:rsidR="004533A8" w:rsidRPr="004D49BD" w:rsidRDefault="004533A8"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533A8" w:rsidRDefault="004533A8" w:rsidP="00AF1F59">
      <w:pPr>
        <w:pStyle w:val="FootnoteText"/>
        <w:jc w:val="both"/>
        <w:rPr>
          <w:rFonts w:asciiTheme="minorHAnsi" w:hAnsiTheme="minorHAnsi"/>
        </w:rPr>
      </w:pPr>
    </w:p>
    <w:p w14:paraId="25F5A6DC" w14:textId="77777777" w:rsidR="004533A8" w:rsidRPr="00D3436F" w:rsidRDefault="004533A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533A8" w:rsidRPr="000811C1" w:rsidRDefault="004533A8">
      <w:pPr>
        <w:pStyle w:val="FootnoteText"/>
        <w:rPr>
          <w:rFonts w:asciiTheme="minorHAnsi" w:hAnsiTheme="minorHAnsi"/>
        </w:rPr>
      </w:pPr>
    </w:p>
  </w:footnote>
  <w:footnote w:id="3">
    <w:p w14:paraId="78ED3077" w14:textId="77777777" w:rsidR="004533A8" w:rsidRPr="008842CE" w:rsidRDefault="004533A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533A8" w:rsidRPr="000811C1" w:rsidRDefault="004533A8">
      <w:pPr>
        <w:pStyle w:val="FootnoteText"/>
        <w:rPr>
          <w:lang w:val="af-ZA"/>
        </w:rPr>
      </w:pPr>
    </w:p>
  </w:footnote>
  <w:footnote w:id="4">
    <w:p w14:paraId="14F49254" w14:textId="77777777" w:rsidR="004533A8" w:rsidRPr="00A31673" w:rsidRDefault="004533A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533A8" w:rsidRDefault="004533A8" w:rsidP="006B3E56">
      <w:pPr>
        <w:jc w:val="both"/>
      </w:pPr>
    </w:p>
    <w:p w14:paraId="0B7FE3D3" w14:textId="77777777" w:rsidR="004533A8" w:rsidRPr="008444F1" w:rsidRDefault="004533A8" w:rsidP="006B3E56">
      <w:pPr>
        <w:jc w:val="both"/>
        <w:rPr>
          <w:i/>
        </w:rPr>
      </w:pPr>
    </w:p>
    <w:p w14:paraId="4453BDD0" w14:textId="77777777" w:rsidR="004533A8" w:rsidRPr="00B1013B" w:rsidRDefault="004533A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533A8" w:rsidRPr="00B1013B" w:rsidRDefault="004533A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00315F4C" w14:textId="77777777" w:rsidR="004533A8" w:rsidRPr="00B1013B" w:rsidRDefault="004533A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533A8" w:rsidRDefault="004533A8" w:rsidP="006B3E56">
      <w:pPr>
        <w:jc w:val="both"/>
        <w:rPr>
          <w:rFonts w:ascii="GHEA Grapalat" w:hAnsi="GHEA Grapalat"/>
          <w:sz w:val="20"/>
          <w:szCs w:val="20"/>
          <w:lang w:val="af-ZA"/>
        </w:rPr>
      </w:pPr>
    </w:p>
    <w:p w14:paraId="0268C0ED" w14:textId="77777777" w:rsidR="004533A8" w:rsidRDefault="004533A8" w:rsidP="006B3E56">
      <w:pPr>
        <w:pStyle w:val="FootnoteText"/>
        <w:rPr>
          <w:rFonts w:asciiTheme="minorHAnsi" w:hAnsiTheme="minorHAnsi"/>
          <w:lang w:val="af-ZA"/>
        </w:rPr>
      </w:pPr>
    </w:p>
  </w:footnote>
  <w:footnote w:id="6">
    <w:p w14:paraId="6411C1C2" w14:textId="77777777" w:rsidR="004533A8" w:rsidRPr="00D3436F" w:rsidRDefault="004533A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533A8" w:rsidRPr="00D3436F" w:rsidRDefault="004533A8">
      <w:pPr>
        <w:pStyle w:val="FootnoteText"/>
        <w:rPr>
          <w:lang w:val="es-ES"/>
        </w:rPr>
      </w:pPr>
    </w:p>
  </w:footnote>
  <w:footnote w:id="7">
    <w:p w14:paraId="7E10F6FD" w14:textId="77777777" w:rsidR="004533A8" w:rsidRPr="006F5F33" w:rsidRDefault="004533A8"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4533A8" w:rsidRPr="00615130" w:rsidRDefault="004533A8"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4533A8" w:rsidRPr="00615130" w:rsidRDefault="004533A8"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4533A8" w:rsidRPr="00615130" w:rsidRDefault="004533A8"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4533A8" w:rsidRPr="006F5F33" w:rsidRDefault="004533A8"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533A8" w:rsidRPr="00552B23" w14:paraId="157C6112" w14:textId="77777777" w:rsidTr="00A23D56">
        <w:tc>
          <w:tcPr>
            <w:tcW w:w="2631" w:type="dxa"/>
          </w:tcPr>
          <w:p w14:paraId="13CA912D"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4533A8" w:rsidRPr="00710CEC" w:rsidRDefault="004533A8" w:rsidP="00A23D56">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4533A8" w:rsidRPr="00710CEC" w:rsidRDefault="004533A8" w:rsidP="00A23D56">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533A8" w:rsidRPr="00552B23" w14:paraId="514368B9" w14:textId="77777777" w:rsidTr="00A23D56">
        <w:tc>
          <w:tcPr>
            <w:tcW w:w="2631" w:type="dxa"/>
          </w:tcPr>
          <w:p w14:paraId="5FA4B9F1" w14:textId="77777777" w:rsidR="004533A8" w:rsidRDefault="004533A8" w:rsidP="00A23D56">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r>
      <w:tr w:rsidR="004533A8" w:rsidRPr="00552B23" w14:paraId="66151B9B" w14:textId="77777777" w:rsidTr="00A23D56">
        <w:tc>
          <w:tcPr>
            <w:tcW w:w="2631" w:type="dxa"/>
          </w:tcPr>
          <w:p w14:paraId="22157007" w14:textId="77777777" w:rsidR="004533A8" w:rsidRDefault="004533A8" w:rsidP="00A23D56">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r>
      <w:tr w:rsidR="004533A8" w:rsidRPr="00552B23" w14:paraId="47EE7BDC" w14:textId="77777777" w:rsidTr="00A23D56">
        <w:tc>
          <w:tcPr>
            <w:tcW w:w="2631" w:type="dxa"/>
          </w:tcPr>
          <w:p w14:paraId="52D106D0" w14:textId="77777777" w:rsidR="004533A8" w:rsidRDefault="004533A8" w:rsidP="00A23D56">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4533A8" w:rsidRPr="00552B23" w:rsidRDefault="004533A8" w:rsidP="00A23D56">
            <w:pPr>
              <w:pStyle w:val="NormalWeb"/>
              <w:spacing w:before="0" w:beforeAutospacing="0" w:after="0" w:afterAutospacing="0" w:line="360" w:lineRule="auto"/>
              <w:jc w:val="center"/>
              <w:rPr>
                <w:rFonts w:ascii="GHEA Grapalat" w:hAnsi="GHEA Grapalat"/>
                <w:i/>
                <w:sz w:val="16"/>
              </w:rPr>
            </w:pPr>
          </w:p>
        </w:tc>
      </w:tr>
    </w:tbl>
    <w:p w14:paraId="23127E5E" w14:textId="77777777" w:rsidR="004533A8" w:rsidRPr="00615130" w:rsidRDefault="004533A8"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4533A8" w:rsidRPr="00576D9C" w:rsidRDefault="004533A8" w:rsidP="00D54B46">
      <w:pPr>
        <w:pStyle w:val="FootnoteText"/>
        <w:jc w:val="both"/>
        <w:rPr>
          <w:rFonts w:ascii="GHEA Grapalat" w:hAnsi="GHEA Grapalat"/>
          <w:lang w:val="hy-AM"/>
        </w:rPr>
      </w:pPr>
    </w:p>
  </w:footnote>
  <w:footnote w:id="9">
    <w:p w14:paraId="555110EB" w14:textId="77777777" w:rsidR="004533A8" w:rsidRPr="006F5F33" w:rsidRDefault="004533A8"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4533A8" w:rsidRPr="00E40AC8" w:rsidRDefault="004533A8"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4533A8" w:rsidRPr="00E40AC8" w:rsidRDefault="004533A8"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4533A8" w:rsidRPr="00CA2754" w:rsidRDefault="004533A8"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4533A8" w:rsidRPr="00CA2754" w:rsidRDefault="004533A8" w:rsidP="00D54B46">
      <w:pPr>
        <w:pStyle w:val="FootnoteText"/>
        <w:jc w:val="both"/>
        <w:rPr>
          <w:sz w:val="2"/>
          <w:szCs w:val="2"/>
        </w:rPr>
      </w:pPr>
    </w:p>
  </w:footnote>
  <w:footnote w:id="13">
    <w:p w14:paraId="6E808D87" w14:textId="77777777" w:rsidR="004533A8" w:rsidRPr="00CA2754" w:rsidRDefault="004533A8"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EF331F"/>
    <w:multiLevelType w:val="multilevel"/>
    <w:tmpl w:val="E6B67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E55535"/>
    <w:multiLevelType w:val="hybridMultilevel"/>
    <w:tmpl w:val="3116A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6B7348"/>
    <w:multiLevelType w:val="multilevel"/>
    <w:tmpl w:val="B8A2A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3C7CFE"/>
    <w:multiLevelType w:val="multilevel"/>
    <w:tmpl w:val="FD94B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6876605">
    <w:abstractNumId w:val="25"/>
  </w:num>
  <w:num w:numId="2" w16cid:durableId="431048698">
    <w:abstractNumId w:val="13"/>
  </w:num>
  <w:num w:numId="3" w16cid:durableId="968169542">
    <w:abstractNumId w:val="24"/>
  </w:num>
  <w:num w:numId="4" w16cid:durableId="262881174">
    <w:abstractNumId w:val="19"/>
  </w:num>
  <w:num w:numId="5" w16cid:durableId="1106388538">
    <w:abstractNumId w:val="29"/>
  </w:num>
  <w:num w:numId="6" w16cid:durableId="2100247324">
    <w:abstractNumId w:val="25"/>
    <w:lvlOverride w:ilvl="0">
      <w:startOverride w:val="1"/>
    </w:lvlOverride>
    <w:lvlOverride w:ilvl="1"/>
    <w:lvlOverride w:ilvl="2"/>
    <w:lvlOverride w:ilvl="3"/>
    <w:lvlOverride w:ilvl="4"/>
    <w:lvlOverride w:ilvl="5"/>
    <w:lvlOverride w:ilvl="6"/>
    <w:lvlOverride w:ilvl="7"/>
    <w:lvlOverride w:ilvl="8"/>
  </w:num>
  <w:num w:numId="7" w16cid:durableId="17730141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4777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7879432">
    <w:abstractNumId w:val="22"/>
  </w:num>
  <w:num w:numId="10" w16cid:durableId="730081361">
    <w:abstractNumId w:val="7"/>
  </w:num>
  <w:num w:numId="11" w16cid:durableId="269120867">
    <w:abstractNumId w:val="11"/>
  </w:num>
  <w:num w:numId="12" w16cid:durableId="1680697119">
    <w:abstractNumId w:val="37"/>
  </w:num>
  <w:num w:numId="13" w16cid:durableId="1172329255">
    <w:abstractNumId w:val="33"/>
  </w:num>
  <w:num w:numId="14" w16cid:durableId="1832866031">
    <w:abstractNumId w:val="16"/>
  </w:num>
  <w:num w:numId="15" w16cid:durableId="1489900595">
    <w:abstractNumId w:val="35"/>
  </w:num>
  <w:num w:numId="16" w16cid:durableId="225840663">
    <w:abstractNumId w:val="17"/>
  </w:num>
  <w:num w:numId="17" w16cid:durableId="1112701904">
    <w:abstractNumId w:val="8"/>
  </w:num>
  <w:num w:numId="18" w16cid:durableId="517163117">
    <w:abstractNumId w:val="1"/>
  </w:num>
  <w:num w:numId="19" w16cid:durableId="2068530356">
    <w:abstractNumId w:val="20"/>
  </w:num>
  <w:num w:numId="20" w16cid:durableId="952251654">
    <w:abstractNumId w:val="20"/>
  </w:num>
  <w:num w:numId="21" w16cid:durableId="2496984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869170">
    <w:abstractNumId w:val="26"/>
  </w:num>
  <w:num w:numId="23" w16cid:durableId="630742980">
    <w:abstractNumId w:val="10"/>
  </w:num>
  <w:num w:numId="24" w16cid:durableId="2127649164">
    <w:abstractNumId w:val="23"/>
  </w:num>
  <w:num w:numId="25" w16cid:durableId="1802261022">
    <w:abstractNumId w:val="15"/>
  </w:num>
  <w:num w:numId="26" w16cid:durableId="1994528889">
    <w:abstractNumId w:val="6"/>
  </w:num>
  <w:num w:numId="27" w16cid:durableId="1015809410">
    <w:abstractNumId w:val="5"/>
  </w:num>
  <w:num w:numId="28" w16cid:durableId="122189656">
    <w:abstractNumId w:val="0"/>
  </w:num>
  <w:num w:numId="29" w16cid:durableId="737049941">
    <w:abstractNumId w:val="12"/>
  </w:num>
  <w:num w:numId="30" w16cid:durableId="1806580003">
    <w:abstractNumId w:val="31"/>
  </w:num>
  <w:num w:numId="31" w16cid:durableId="1931771404">
    <w:abstractNumId w:val="28"/>
  </w:num>
  <w:num w:numId="32" w16cid:durableId="946160285">
    <w:abstractNumId w:val="27"/>
  </w:num>
  <w:num w:numId="33" w16cid:durableId="1859343224">
    <w:abstractNumId w:val="36"/>
  </w:num>
  <w:num w:numId="34" w16cid:durableId="1359118151">
    <w:abstractNumId w:val="30"/>
  </w:num>
  <w:num w:numId="35" w16cid:durableId="1808276836">
    <w:abstractNumId w:val="2"/>
  </w:num>
  <w:num w:numId="36" w16cid:durableId="331301715">
    <w:abstractNumId w:val="14"/>
  </w:num>
  <w:num w:numId="37" w16cid:durableId="932132649">
    <w:abstractNumId w:val="34"/>
  </w:num>
  <w:num w:numId="38" w16cid:durableId="1479954526">
    <w:abstractNumId w:val="4"/>
  </w:num>
  <w:num w:numId="39" w16cid:durableId="16476592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84392920">
    <w:abstractNumId w:val="18"/>
  </w:num>
  <w:num w:numId="41" w16cid:durableId="1122966974">
    <w:abstractNumId w:val="21"/>
  </w:num>
  <w:num w:numId="42" w16cid:durableId="1166437048">
    <w:abstractNumId w:val="9"/>
  </w:num>
  <w:num w:numId="43" w16cid:durableId="1033919438">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072"/>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48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A83"/>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C1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1F12"/>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CE"/>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D14"/>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1D55"/>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3A8"/>
    <w:rsid w:val="00453D7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1E6B"/>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643"/>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7E1"/>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81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68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F3A"/>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4D84"/>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283"/>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D56"/>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7B8"/>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BF"/>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A2A"/>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D1D"/>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DAF"/>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3C64"/>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175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86E"/>
    <w:rsid w:val="00D82DAD"/>
    <w:rsid w:val="00D82E27"/>
    <w:rsid w:val="00D83043"/>
    <w:rsid w:val="00D8313C"/>
    <w:rsid w:val="00D83191"/>
    <w:rsid w:val="00D83BF9"/>
    <w:rsid w:val="00D84988"/>
    <w:rsid w:val="00D8647B"/>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183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D4E"/>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846"/>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8C"/>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3C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2BB"/>
    <w:rsid w:val="00F23A51"/>
    <w:rsid w:val="00F23CD8"/>
    <w:rsid w:val="00F23F3F"/>
    <w:rsid w:val="00F242D7"/>
    <w:rsid w:val="00F24327"/>
    <w:rsid w:val="00F24A51"/>
    <w:rsid w:val="00F24C2B"/>
    <w:rsid w:val="00F24E9E"/>
    <w:rsid w:val="00F259F4"/>
    <w:rsid w:val="00F25B39"/>
    <w:rsid w:val="00F26162"/>
    <w:rsid w:val="00F26196"/>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52"/>
    <w:rsid w:val="00FE0FD2"/>
    <w:rsid w:val="00FE1316"/>
    <w:rsid w:val="00FE1A1F"/>
    <w:rsid w:val="00FE1FAB"/>
    <w:rsid w:val="00FE223F"/>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44508">
      <w:bodyDiv w:val="1"/>
      <w:marLeft w:val="0"/>
      <w:marRight w:val="0"/>
      <w:marTop w:val="0"/>
      <w:marBottom w:val="0"/>
      <w:divBdr>
        <w:top w:val="none" w:sz="0" w:space="0" w:color="auto"/>
        <w:left w:val="none" w:sz="0" w:space="0" w:color="auto"/>
        <w:bottom w:val="none" w:sz="0" w:space="0" w:color="auto"/>
        <w:right w:val="none" w:sz="0" w:space="0" w:color="auto"/>
      </w:divBdr>
      <w:divsChild>
        <w:div w:id="2131123107">
          <w:marLeft w:val="0"/>
          <w:marRight w:val="0"/>
          <w:marTop w:val="0"/>
          <w:marBottom w:val="0"/>
          <w:divBdr>
            <w:top w:val="none" w:sz="0" w:space="0" w:color="auto"/>
            <w:left w:val="none" w:sz="0" w:space="0" w:color="auto"/>
            <w:bottom w:val="none" w:sz="0" w:space="0" w:color="auto"/>
            <w:right w:val="none" w:sz="0" w:space="0" w:color="auto"/>
          </w:divBdr>
          <w:divsChild>
            <w:div w:id="1213233224">
              <w:marLeft w:val="0"/>
              <w:marRight w:val="0"/>
              <w:marTop w:val="0"/>
              <w:marBottom w:val="0"/>
              <w:divBdr>
                <w:top w:val="none" w:sz="0" w:space="0" w:color="auto"/>
                <w:left w:val="none" w:sz="0" w:space="0" w:color="auto"/>
                <w:bottom w:val="none" w:sz="0" w:space="0" w:color="auto"/>
                <w:right w:val="none" w:sz="0" w:space="0" w:color="auto"/>
              </w:divBdr>
              <w:divsChild>
                <w:div w:id="786854401">
                  <w:marLeft w:val="0"/>
                  <w:marRight w:val="0"/>
                  <w:marTop w:val="0"/>
                  <w:marBottom w:val="0"/>
                  <w:divBdr>
                    <w:top w:val="none" w:sz="0" w:space="0" w:color="auto"/>
                    <w:left w:val="none" w:sz="0" w:space="0" w:color="auto"/>
                    <w:bottom w:val="none" w:sz="0" w:space="0" w:color="auto"/>
                    <w:right w:val="none" w:sz="0" w:space="0" w:color="auto"/>
                  </w:divBdr>
                  <w:divsChild>
                    <w:div w:id="1349331445">
                      <w:marLeft w:val="0"/>
                      <w:marRight w:val="0"/>
                      <w:marTop w:val="0"/>
                      <w:marBottom w:val="0"/>
                      <w:divBdr>
                        <w:top w:val="none" w:sz="0" w:space="0" w:color="auto"/>
                        <w:left w:val="none" w:sz="0" w:space="0" w:color="auto"/>
                        <w:bottom w:val="none" w:sz="0" w:space="0" w:color="auto"/>
                        <w:right w:val="none" w:sz="0" w:space="0" w:color="auto"/>
                      </w:divBdr>
                      <w:divsChild>
                        <w:div w:id="1261377079">
                          <w:marLeft w:val="0"/>
                          <w:marRight w:val="0"/>
                          <w:marTop w:val="0"/>
                          <w:marBottom w:val="0"/>
                          <w:divBdr>
                            <w:top w:val="none" w:sz="0" w:space="0" w:color="auto"/>
                            <w:left w:val="none" w:sz="0" w:space="0" w:color="auto"/>
                            <w:bottom w:val="none" w:sz="0" w:space="0" w:color="auto"/>
                            <w:right w:val="none" w:sz="0" w:space="0" w:color="auto"/>
                          </w:divBdr>
                          <w:divsChild>
                            <w:div w:id="1711690640">
                              <w:marLeft w:val="0"/>
                              <w:marRight w:val="0"/>
                              <w:marTop w:val="0"/>
                              <w:marBottom w:val="0"/>
                              <w:divBdr>
                                <w:top w:val="none" w:sz="0" w:space="0" w:color="auto"/>
                                <w:left w:val="none" w:sz="0" w:space="0" w:color="auto"/>
                                <w:bottom w:val="none" w:sz="0" w:space="0" w:color="auto"/>
                                <w:right w:val="none" w:sz="0" w:space="0" w:color="auto"/>
                              </w:divBdr>
                              <w:divsChild>
                                <w:div w:id="593707188">
                                  <w:marLeft w:val="0"/>
                                  <w:marRight w:val="0"/>
                                  <w:marTop w:val="0"/>
                                  <w:marBottom w:val="0"/>
                                  <w:divBdr>
                                    <w:top w:val="none" w:sz="0" w:space="0" w:color="auto"/>
                                    <w:left w:val="none" w:sz="0" w:space="0" w:color="auto"/>
                                    <w:bottom w:val="none" w:sz="0" w:space="0" w:color="auto"/>
                                    <w:right w:val="none" w:sz="0" w:space="0" w:color="auto"/>
                                  </w:divBdr>
                                  <w:divsChild>
                                    <w:div w:id="152722616">
                                      <w:marLeft w:val="0"/>
                                      <w:marRight w:val="0"/>
                                      <w:marTop w:val="0"/>
                                      <w:marBottom w:val="0"/>
                                      <w:divBdr>
                                        <w:top w:val="none" w:sz="0" w:space="0" w:color="auto"/>
                                        <w:left w:val="none" w:sz="0" w:space="0" w:color="auto"/>
                                        <w:bottom w:val="none" w:sz="0" w:space="0" w:color="auto"/>
                                        <w:right w:val="none" w:sz="0" w:space="0" w:color="auto"/>
                                      </w:divBdr>
                                      <w:divsChild>
                                        <w:div w:id="1465081011">
                                          <w:marLeft w:val="0"/>
                                          <w:marRight w:val="0"/>
                                          <w:marTop w:val="0"/>
                                          <w:marBottom w:val="0"/>
                                          <w:divBdr>
                                            <w:top w:val="none" w:sz="0" w:space="0" w:color="auto"/>
                                            <w:left w:val="none" w:sz="0" w:space="0" w:color="auto"/>
                                            <w:bottom w:val="none" w:sz="0" w:space="0" w:color="auto"/>
                                            <w:right w:val="none" w:sz="0" w:space="0" w:color="auto"/>
                                          </w:divBdr>
                                          <w:divsChild>
                                            <w:div w:id="18701918">
                                              <w:marLeft w:val="0"/>
                                              <w:marRight w:val="0"/>
                                              <w:marTop w:val="0"/>
                                              <w:marBottom w:val="0"/>
                                              <w:divBdr>
                                                <w:top w:val="none" w:sz="0" w:space="0" w:color="auto"/>
                                                <w:left w:val="none" w:sz="0" w:space="0" w:color="auto"/>
                                                <w:bottom w:val="none" w:sz="0" w:space="0" w:color="auto"/>
                                                <w:right w:val="none" w:sz="0" w:space="0" w:color="auto"/>
                                              </w:divBdr>
                                              <w:divsChild>
                                                <w:div w:id="1881628292">
                                                  <w:marLeft w:val="0"/>
                                                  <w:marRight w:val="0"/>
                                                  <w:marTop w:val="0"/>
                                                  <w:marBottom w:val="0"/>
                                                  <w:divBdr>
                                                    <w:top w:val="none" w:sz="0" w:space="0" w:color="auto"/>
                                                    <w:left w:val="none" w:sz="0" w:space="0" w:color="auto"/>
                                                    <w:bottom w:val="none" w:sz="0" w:space="0" w:color="auto"/>
                                                    <w:right w:val="none" w:sz="0" w:space="0" w:color="auto"/>
                                                  </w:divBdr>
                                                  <w:divsChild>
                                                    <w:div w:id="2008706325">
                                                      <w:marLeft w:val="0"/>
                                                      <w:marRight w:val="0"/>
                                                      <w:marTop w:val="0"/>
                                                      <w:marBottom w:val="0"/>
                                                      <w:divBdr>
                                                        <w:top w:val="none" w:sz="0" w:space="0" w:color="auto"/>
                                                        <w:left w:val="none" w:sz="0" w:space="0" w:color="auto"/>
                                                        <w:bottom w:val="none" w:sz="0" w:space="0" w:color="auto"/>
                                                        <w:right w:val="none" w:sz="0" w:space="0" w:color="auto"/>
                                                      </w:divBdr>
                                                      <w:divsChild>
                                                        <w:div w:id="2039234561">
                                                          <w:marLeft w:val="0"/>
                                                          <w:marRight w:val="0"/>
                                                          <w:marTop w:val="0"/>
                                                          <w:marBottom w:val="0"/>
                                                          <w:divBdr>
                                                            <w:top w:val="none" w:sz="0" w:space="0" w:color="auto"/>
                                                            <w:left w:val="none" w:sz="0" w:space="0" w:color="auto"/>
                                                            <w:bottom w:val="none" w:sz="0" w:space="0" w:color="auto"/>
                                                            <w:right w:val="none" w:sz="0" w:space="0" w:color="auto"/>
                                                          </w:divBdr>
                                                          <w:divsChild>
                                                            <w:div w:id="1952130537">
                                                              <w:marLeft w:val="0"/>
                                                              <w:marRight w:val="0"/>
                                                              <w:marTop w:val="0"/>
                                                              <w:marBottom w:val="0"/>
                                                              <w:divBdr>
                                                                <w:top w:val="none" w:sz="0" w:space="0" w:color="auto"/>
                                                                <w:left w:val="none" w:sz="0" w:space="0" w:color="auto"/>
                                                                <w:bottom w:val="none" w:sz="0" w:space="0" w:color="auto"/>
                                                                <w:right w:val="none" w:sz="0" w:space="0" w:color="auto"/>
                                                              </w:divBdr>
                                                              <w:divsChild>
                                                                <w:div w:id="1421293495">
                                                                  <w:marLeft w:val="0"/>
                                                                  <w:marRight w:val="0"/>
                                                                  <w:marTop w:val="0"/>
                                                                  <w:marBottom w:val="0"/>
                                                                  <w:divBdr>
                                                                    <w:top w:val="none" w:sz="0" w:space="0" w:color="auto"/>
                                                                    <w:left w:val="none" w:sz="0" w:space="0" w:color="auto"/>
                                                                    <w:bottom w:val="none" w:sz="0" w:space="0" w:color="auto"/>
                                                                    <w:right w:val="none" w:sz="0" w:space="0" w:color="auto"/>
                                                                  </w:divBdr>
                                                                  <w:divsChild>
                                                                    <w:div w:id="106615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67822">
                                          <w:marLeft w:val="0"/>
                                          <w:marRight w:val="0"/>
                                          <w:marTop w:val="0"/>
                                          <w:marBottom w:val="0"/>
                                          <w:divBdr>
                                            <w:top w:val="none" w:sz="0" w:space="0" w:color="auto"/>
                                            <w:left w:val="none" w:sz="0" w:space="0" w:color="auto"/>
                                            <w:bottom w:val="none" w:sz="0" w:space="0" w:color="auto"/>
                                            <w:right w:val="none" w:sz="0" w:space="0" w:color="auto"/>
                                          </w:divBdr>
                                          <w:divsChild>
                                            <w:div w:id="2133094211">
                                              <w:marLeft w:val="0"/>
                                              <w:marRight w:val="0"/>
                                              <w:marTop w:val="0"/>
                                              <w:marBottom w:val="0"/>
                                              <w:divBdr>
                                                <w:top w:val="none" w:sz="0" w:space="0" w:color="auto"/>
                                                <w:left w:val="none" w:sz="0" w:space="0" w:color="auto"/>
                                                <w:bottom w:val="none" w:sz="0" w:space="0" w:color="auto"/>
                                                <w:right w:val="none" w:sz="0" w:space="0" w:color="auto"/>
                                              </w:divBdr>
                                              <w:divsChild>
                                                <w:div w:id="1150902379">
                                                  <w:marLeft w:val="0"/>
                                                  <w:marRight w:val="0"/>
                                                  <w:marTop w:val="0"/>
                                                  <w:marBottom w:val="0"/>
                                                  <w:divBdr>
                                                    <w:top w:val="none" w:sz="0" w:space="0" w:color="auto"/>
                                                    <w:left w:val="none" w:sz="0" w:space="0" w:color="auto"/>
                                                    <w:bottom w:val="none" w:sz="0" w:space="0" w:color="auto"/>
                                                    <w:right w:val="none" w:sz="0" w:space="0" w:color="auto"/>
                                                  </w:divBdr>
                                                  <w:divsChild>
                                                    <w:div w:id="437678900">
                                                      <w:marLeft w:val="0"/>
                                                      <w:marRight w:val="0"/>
                                                      <w:marTop w:val="0"/>
                                                      <w:marBottom w:val="0"/>
                                                      <w:divBdr>
                                                        <w:top w:val="none" w:sz="0" w:space="0" w:color="auto"/>
                                                        <w:left w:val="none" w:sz="0" w:space="0" w:color="auto"/>
                                                        <w:bottom w:val="none" w:sz="0" w:space="0" w:color="auto"/>
                                                        <w:right w:val="none" w:sz="0" w:space="0" w:color="auto"/>
                                                      </w:divBdr>
                                                      <w:divsChild>
                                                        <w:div w:id="53748035">
                                                          <w:marLeft w:val="0"/>
                                                          <w:marRight w:val="0"/>
                                                          <w:marTop w:val="0"/>
                                                          <w:marBottom w:val="0"/>
                                                          <w:divBdr>
                                                            <w:top w:val="none" w:sz="0" w:space="0" w:color="auto"/>
                                                            <w:left w:val="none" w:sz="0" w:space="0" w:color="auto"/>
                                                            <w:bottom w:val="none" w:sz="0" w:space="0" w:color="auto"/>
                                                            <w:right w:val="none" w:sz="0" w:space="0" w:color="auto"/>
                                                          </w:divBdr>
                                                          <w:divsChild>
                                                            <w:div w:id="171144120">
                                                              <w:marLeft w:val="0"/>
                                                              <w:marRight w:val="0"/>
                                                              <w:marTop w:val="0"/>
                                                              <w:marBottom w:val="0"/>
                                                              <w:divBdr>
                                                                <w:top w:val="none" w:sz="0" w:space="0" w:color="auto"/>
                                                                <w:left w:val="none" w:sz="0" w:space="0" w:color="auto"/>
                                                                <w:bottom w:val="none" w:sz="0" w:space="0" w:color="auto"/>
                                                                <w:right w:val="none" w:sz="0" w:space="0" w:color="auto"/>
                                                              </w:divBdr>
                                                              <w:divsChild>
                                                                <w:div w:id="1242645465">
                                                                  <w:marLeft w:val="0"/>
                                                                  <w:marRight w:val="0"/>
                                                                  <w:marTop w:val="0"/>
                                                                  <w:marBottom w:val="0"/>
                                                                  <w:divBdr>
                                                                    <w:top w:val="none" w:sz="0" w:space="0" w:color="auto"/>
                                                                    <w:left w:val="none" w:sz="0" w:space="0" w:color="auto"/>
                                                                    <w:bottom w:val="none" w:sz="0" w:space="0" w:color="auto"/>
                                                                    <w:right w:val="none" w:sz="0" w:space="0" w:color="auto"/>
                                                                  </w:divBdr>
                                                                  <w:divsChild>
                                                                    <w:div w:id="351608606">
                                                                      <w:marLeft w:val="0"/>
                                                                      <w:marRight w:val="0"/>
                                                                      <w:marTop w:val="0"/>
                                                                      <w:marBottom w:val="0"/>
                                                                      <w:divBdr>
                                                                        <w:top w:val="none" w:sz="0" w:space="0" w:color="auto"/>
                                                                        <w:left w:val="none" w:sz="0" w:space="0" w:color="auto"/>
                                                                        <w:bottom w:val="none" w:sz="0" w:space="0" w:color="auto"/>
                                                                        <w:right w:val="none" w:sz="0" w:space="0" w:color="auto"/>
                                                                      </w:divBdr>
                                                                      <w:divsChild>
                                                                        <w:div w:id="1326978627">
                                                                          <w:marLeft w:val="0"/>
                                                                          <w:marRight w:val="0"/>
                                                                          <w:marTop w:val="0"/>
                                                                          <w:marBottom w:val="0"/>
                                                                          <w:divBdr>
                                                                            <w:top w:val="none" w:sz="0" w:space="0" w:color="auto"/>
                                                                            <w:left w:val="none" w:sz="0" w:space="0" w:color="auto"/>
                                                                            <w:bottom w:val="none" w:sz="0" w:space="0" w:color="auto"/>
                                                                            <w:right w:val="none" w:sz="0" w:space="0" w:color="auto"/>
                                                                          </w:divBdr>
                                                                          <w:divsChild>
                                                                            <w:div w:id="518079825">
                                                                              <w:marLeft w:val="0"/>
                                                                              <w:marRight w:val="0"/>
                                                                              <w:marTop w:val="0"/>
                                                                              <w:marBottom w:val="0"/>
                                                                              <w:divBdr>
                                                                                <w:top w:val="none" w:sz="0" w:space="0" w:color="auto"/>
                                                                                <w:left w:val="none" w:sz="0" w:space="0" w:color="auto"/>
                                                                                <w:bottom w:val="none" w:sz="0" w:space="0" w:color="auto"/>
                                                                                <w:right w:val="none" w:sz="0" w:space="0" w:color="auto"/>
                                                                              </w:divBdr>
                                                                              <w:divsChild>
                                                                                <w:div w:id="913708481">
                                                                                  <w:marLeft w:val="0"/>
                                                                                  <w:marRight w:val="0"/>
                                                                                  <w:marTop w:val="0"/>
                                                                                  <w:marBottom w:val="0"/>
                                                                                  <w:divBdr>
                                                                                    <w:top w:val="none" w:sz="0" w:space="0" w:color="auto"/>
                                                                                    <w:left w:val="none" w:sz="0" w:space="0" w:color="auto"/>
                                                                                    <w:bottom w:val="none" w:sz="0" w:space="0" w:color="auto"/>
                                                                                    <w:right w:val="none" w:sz="0" w:space="0" w:color="auto"/>
                                                                                  </w:divBdr>
                                                                                  <w:divsChild>
                                                                                    <w:div w:id="774059048">
                                                                                      <w:marLeft w:val="0"/>
                                                                                      <w:marRight w:val="0"/>
                                                                                      <w:marTop w:val="0"/>
                                                                                      <w:marBottom w:val="0"/>
                                                                                      <w:divBdr>
                                                                                        <w:top w:val="none" w:sz="0" w:space="0" w:color="auto"/>
                                                                                        <w:left w:val="none" w:sz="0" w:space="0" w:color="auto"/>
                                                                                        <w:bottom w:val="none" w:sz="0" w:space="0" w:color="auto"/>
                                                                                        <w:right w:val="none" w:sz="0" w:space="0" w:color="auto"/>
                                                                                      </w:divBdr>
                                                                                      <w:divsChild>
                                                                                        <w:div w:id="1655336138">
                                                                                          <w:marLeft w:val="0"/>
                                                                                          <w:marRight w:val="0"/>
                                                                                          <w:marTop w:val="0"/>
                                                                                          <w:marBottom w:val="0"/>
                                                                                          <w:divBdr>
                                                                                            <w:top w:val="none" w:sz="0" w:space="0" w:color="auto"/>
                                                                                            <w:left w:val="none" w:sz="0" w:space="0" w:color="auto"/>
                                                                                            <w:bottom w:val="none" w:sz="0" w:space="0" w:color="auto"/>
                                                                                            <w:right w:val="none" w:sz="0" w:space="0" w:color="auto"/>
                                                                                          </w:divBdr>
                                                                                        </w:div>
                                                                                      </w:divsChild>
                                                                                    </w:div>
                                                                                    <w:div w:id="1711223086">
                                                                                      <w:marLeft w:val="0"/>
                                                                                      <w:marRight w:val="0"/>
                                                                                      <w:marTop w:val="0"/>
                                                                                      <w:marBottom w:val="0"/>
                                                                                      <w:divBdr>
                                                                                        <w:top w:val="none" w:sz="0" w:space="0" w:color="auto"/>
                                                                                        <w:left w:val="none" w:sz="0" w:space="0" w:color="auto"/>
                                                                                        <w:bottom w:val="none" w:sz="0" w:space="0" w:color="auto"/>
                                                                                        <w:right w:val="none" w:sz="0" w:space="0" w:color="auto"/>
                                                                                      </w:divBdr>
                                                                                      <w:divsChild>
                                                                                        <w:div w:id="575940230">
                                                                                          <w:marLeft w:val="0"/>
                                                                                          <w:marRight w:val="0"/>
                                                                                          <w:marTop w:val="0"/>
                                                                                          <w:marBottom w:val="0"/>
                                                                                          <w:divBdr>
                                                                                            <w:top w:val="none" w:sz="0" w:space="0" w:color="auto"/>
                                                                                            <w:left w:val="none" w:sz="0" w:space="0" w:color="auto"/>
                                                                                            <w:bottom w:val="none" w:sz="0" w:space="0" w:color="auto"/>
                                                                                            <w:right w:val="none" w:sz="0" w:space="0" w:color="auto"/>
                                                                                          </w:divBdr>
                                                                                          <w:divsChild>
                                                                                            <w:div w:id="2036345285">
                                                                                              <w:marLeft w:val="0"/>
                                                                                              <w:marRight w:val="0"/>
                                                                                              <w:marTop w:val="0"/>
                                                                                              <w:marBottom w:val="0"/>
                                                                                              <w:divBdr>
                                                                                                <w:top w:val="none" w:sz="0" w:space="0" w:color="auto"/>
                                                                                                <w:left w:val="none" w:sz="0" w:space="0" w:color="auto"/>
                                                                                                <w:bottom w:val="none" w:sz="0" w:space="0" w:color="auto"/>
                                                                                                <w:right w:val="none" w:sz="0" w:space="0" w:color="auto"/>
                                                                                              </w:divBdr>
                                                                                            </w:div>
                                                                                            <w:div w:id="202762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8823702">
                                                                  <w:marLeft w:val="0"/>
                                                                  <w:marRight w:val="0"/>
                                                                  <w:marTop w:val="0"/>
                                                                  <w:marBottom w:val="0"/>
                                                                  <w:divBdr>
                                                                    <w:top w:val="none" w:sz="0" w:space="0" w:color="auto"/>
                                                                    <w:left w:val="none" w:sz="0" w:space="0" w:color="auto"/>
                                                                    <w:bottom w:val="none" w:sz="0" w:space="0" w:color="auto"/>
                                                                    <w:right w:val="none" w:sz="0" w:space="0" w:color="auto"/>
                                                                  </w:divBdr>
                                                                  <w:divsChild>
                                                                    <w:div w:id="11880932">
                                                                      <w:marLeft w:val="0"/>
                                                                      <w:marRight w:val="0"/>
                                                                      <w:marTop w:val="0"/>
                                                                      <w:marBottom w:val="0"/>
                                                                      <w:divBdr>
                                                                        <w:top w:val="none" w:sz="0" w:space="0" w:color="auto"/>
                                                                        <w:left w:val="none" w:sz="0" w:space="0" w:color="auto"/>
                                                                        <w:bottom w:val="none" w:sz="0" w:space="0" w:color="auto"/>
                                                                        <w:right w:val="none" w:sz="0" w:space="0" w:color="auto"/>
                                                                      </w:divBdr>
                                                                      <w:divsChild>
                                                                        <w:div w:id="805777518">
                                                                          <w:marLeft w:val="0"/>
                                                                          <w:marRight w:val="0"/>
                                                                          <w:marTop w:val="0"/>
                                                                          <w:marBottom w:val="0"/>
                                                                          <w:divBdr>
                                                                            <w:top w:val="none" w:sz="0" w:space="0" w:color="auto"/>
                                                                            <w:left w:val="none" w:sz="0" w:space="0" w:color="auto"/>
                                                                            <w:bottom w:val="none" w:sz="0" w:space="0" w:color="auto"/>
                                                                            <w:right w:val="none" w:sz="0" w:space="0" w:color="auto"/>
                                                                          </w:divBdr>
                                                                          <w:divsChild>
                                                                            <w:div w:id="1466509463">
                                                                              <w:marLeft w:val="0"/>
                                                                              <w:marRight w:val="0"/>
                                                                              <w:marTop w:val="0"/>
                                                                              <w:marBottom w:val="0"/>
                                                                              <w:divBdr>
                                                                                <w:top w:val="none" w:sz="0" w:space="0" w:color="auto"/>
                                                                                <w:left w:val="none" w:sz="0" w:space="0" w:color="auto"/>
                                                                                <w:bottom w:val="none" w:sz="0" w:space="0" w:color="auto"/>
                                                                                <w:right w:val="none" w:sz="0" w:space="0" w:color="auto"/>
                                                                              </w:divBdr>
                                                                              <w:divsChild>
                                                                                <w:div w:id="195378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76168203">
      <w:bodyDiv w:val="1"/>
      <w:marLeft w:val="0"/>
      <w:marRight w:val="0"/>
      <w:marTop w:val="0"/>
      <w:marBottom w:val="0"/>
      <w:divBdr>
        <w:top w:val="none" w:sz="0" w:space="0" w:color="auto"/>
        <w:left w:val="none" w:sz="0" w:space="0" w:color="auto"/>
        <w:bottom w:val="none" w:sz="0" w:space="0" w:color="auto"/>
        <w:right w:val="none" w:sz="0" w:space="0" w:color="auto"/>
      </w:divBdr>
      <w:divsChild>
        <w:div w:id="202405968">
          <w:marLeft w:val="0"/>
          <w:marRight w:val="0"/>
          <w:marTop w:val="0"/>
          <w:marBottom w:val="0"/>
          <w:divBdr>
            <w:top w:val="none" w:sz="0" w:space="0" w:color="auto"/>
            <w:left w:val="none" w:sz="0" w:space="0" w:color="auto"/>
            <w:bottom w:val="none" w:sz="0" w:space="0" w:color="auto"/>
            <w:right w:val="none" w:sz="0" w:space="0" w:color="auto"/>
          </w:divBdr>
          <w:divsChild>
            <w:div w:id="743071290">
              <w:marLeft w:val="0"/>
              <w:marRight w:val="0"/>
              <w:marTop w:val="0"/>
              <w:marBottom w:val="0"/>
              <w:divBdr>
                <w:top w:val="none" w:sz="0" w:space="0" w:color="auto"/>
                <w:left w:val="none" w:sz="0" w:space="0" w:color="auto"/>
                <w:bottom w:val="none" w:sz="0" w:space="0" w:color="auto"/>
                <w:right w:val="none" w:sz="0" w:space="0" w:color="auto"/>
              </w:divBdr>
              <w:divsChild>
                <w:div w:id="347801385">
                  <w:marLeft w:val="0"/>
                  <w:marRight w:val="0"/>
                  <w:marTop w:val="0"/>
                  <w:marBottom w:val="0"/>
                  <w:divBdr>
                    <w:top w:val="none" w:sz="0" w:space="0" w:color="auto"/>
                    <w:left w:val="none" w:sz="0" w:space="0" w:color="auto"/>
                    <w:bottom w:val="none" w:sz="0" w:space="0" w:color="auto"/>
                    <w:right w:val="none" w:sz="0" w:space="0" w:color="auto"/>
                  </w:divBdr>
                  <w:divsChild>
                    <w:div w:id="80833784">
                      <w:marLeft w:val="0"/>
                      <w:marRight w:val="0"/>
                      <w:marTop w:val="0"/>
                      <w:marBottom w:val="0"/>
                      <w:divBdr>
                        <w:top w:val="none" w:sz="0" w:space="0" w:color="auto"/>
                        <w:left w:val="none" w:sz="0" w:space="0" w:color="auto"/>
                        <w:bottom w:val="none" w:sz="0" w:space="0" w:color="auto"/>
                        <w:right w:val="none" w:sz="0" w:space="0" w:color="auto"/>
                      </w:divBdr>
                      <w:divsChild>
                        <w:div w:id="1842348532">
                          <w:marLeft w:val="0"/>
                          <w:marRight w:val="0"/>
                          <w:marTop w:val="0"/>
                          <w:marBottom w:val="0"/>
                          <w:divBdr>
                            <w:top w:val="none" w:sz="0" w:space="0" w:color="auto"/>
                            <w:left w:val="none" w:sz="0" w:space="0" w:color="auto"/>
                            <w:bottom w:val="none" w:sz="0" w:space="0" w:color="auto"/>
                            <w:right w:val="none" w:sz="0" w:space="0" w:color="auto"/>
                          </w:divBdr>
                          <w:divsChild>
                            <w:div w:id="1276407622">
                              <w:marLeft w:val="0"/>
                              <w:marRight w:val="0"/>
                              <w:marTop w:val="0"/>
                              <w:marBottom w:val="0"/>
                              <w:divBdr>
                                <w:top w:val="none" w:sz="0" w:space="0" w:color="auto"/>
                                <w:left w:val="none" w:sz="0" w:space="0" w:color="auto"/>
                                <w:bottom w:val="none" w:sz="0" w:space="0" w:color="auto"/>
                                <w:right w:val="none" w:sz="0" w:space="0" w:color="auto"/>
                              </w:divBdr>
                              <w:divsChild>
                                <w:div w:id="109478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953899">
      <w:bodyDiv w:val="1"/>
      <w:marLeft w:val="0"/>
      <w:marRight w:val="0"/>
      <w:marTop w:val="0"/>
      <w:marBottom w:val="0"/>
      <w:divBdr>
        <w:top w:val="none" w:sz="0" w:space="0" w:color="auto"/>
        <w:left w:val="none" w:sz="0" w:space="0" w:color="auto"/>
        <w:bottom w:val="none" w:sz="0" w:space="0" w:color="auto"/>
        <w:right w:val="none" w:sz="0" w:space="0" w:color="auto"/>
      </w:divBdr>
      <w:divsChild>
        <w:div w:id="1017468585">
          <w:marLeft w:val="0"/>
          <w:marRight w:val="0"/>
          <w:marTop w:val="0"/>
          <w:marBottom w:val="0"/>
          <w:divBdr>
            <w:top w:val="none" w:sz="0" w:space="0" w:color="auto"/>
            <w:left w:val="none" w:sz="0" w:space="0" w:color="auto"/>
            <w:bottom w:val="none" w:sz="0" w:space="0" w:color="auto"/>
            <w:right w:val="none" w:sz="0" w:space="0" w:color="auto"/>
          </w:divBdr>
          <w:divsChild>
            <w:div w:id="234559845">
              <w:marLeft w:val="0"/>
              <w:marRight w:val="0"/>
              <w:marTop w:val="0"/>
              <w:marBottom w:val="0"/>
              <w:divBdr>
                <w:top w:val="none" w:sz="0" w:space="0" w:color="auto"/>
                <w:left w:val="none" w:sz="0" w:space="0" w:color="auto"/>
                <w:bottom w:val="none" w:sz="0" w:space="0" w:color="auto"/>
                <w:right w:val="none" w:sz="0" w:space="0" w:color="auto"/>
              </w:divBdr>
              <w:divsChild>
                <w:div w:id="484205839">
                  <w:marLeft w:val="0"/>
                  <w:marRight w:val="0"/>
                  <w:marTop w:val="0"/>
                  <w:marBottom w:val="0"/>
                  <w:divBdr>
                    <w:top w:val="none" w:sz="0" w:space="0" w:color="auto"/>
                    <w:left w:val="none" w:sz="0" w:space="0" w:color="auto"/>
                    <w:bottom w:val="none" w:sz="0" w:space="0" w:color="auto"/>
                    <w:right w:val="none" w:sz="0" w:space="0" w:color="auto"/>
                  </w:divBdr>
                  <w:divsChild>
                    <w:div w:id="292834420">
                      <w:marLeft w:val="0"/>
                      <w:marRight w:val="0"/>
                      <w:marTop w:val="0"/>
                      <w:marBottom w:val="0"/>
                      <w:divBdr>
                        <w:top w:val="none" w:sz="0" w:space="0" w:color="auto"/>
                        <w:left w:val="none" w:sz="0" w:space="0" w:color="auto"/>
                        <w:bottom w:val="none" w:sz="0" w:space="0" w:color="auto"/>
                        <w:right w:val="none" w:sz="0" w:space="0" w:color="auto"/>
                      </w:divBdr>
                      <w:divsChild>
                        <w:div w:id="93131130">
                          <w:marLeft w:val="0"/>
                          <w:marRight w:val="0"/>
                          <w:marTop w:val="0"/>
                          <w:marBottom w:val="0"/>
                          <w:divBdr>
                            <w:top w:val="none" w:sz="0" w:space="0" w:color="auto"/>
                            <w:left w:val="none" w:sz="0" w:space="0" w:color="auto"/>
                            <w:bottom w:val="none" w:sz="0" w:space="0" w:color="auto"/>
                            <w:right w:val="none" w:sz="0" w:space="0" w:color="auto"/>
                          </w:divBdr>
                          <w:divsChild>
                            <w:div w:id="67588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1732037">
      <w:bodyDiv w:val="1"/>
      <w:marLeft w:val="0"/>
      <w:marRight w:val="0"/>
      <w:marTop w:val="0"/>
      <w:marBottom w:val="0"/>
      <w:divBdr>
        <w:top w:val="none" w:sz="0" w:space="0" w:color="auto"/>
        <w:left w:val="none" w:sz="0" w:space="0" w:color="auto"/>
        <w:bottom w:val="none" w:sz="0" w:space="0" w:color="auto"/>
        <w:right w:val="none" w:sz="0" w:space="0" w:color="auto"/>
      </w:divBdr>
      <w:divsChild>
        <w:div w:id="793014935">
          <w:marLeft w:val="0"/>
          <w:marRight w:val="0"/>
          <w:marTop w:val="0"/>
          <w:marBottom w:val="0"/>
          <w:divBdr>
            <w:top w:val="none" w:sz="0" w:space="0" w:color="auto"/>
            <w:left w:val="none" w:sz="0" w:space="0" w:color="auto"/>
            <w:bottom w:val="none" w:sz="0" w:space="0" w:color="auto"/>
            <w:right w:val="none" w:sz="0" w:space="0" w:color="auto"/>
          </w:divBdr>
          <w:divsChild>
            <w:div w:id="1152988201">
              <w:marLeft w:val="0"/>
              <w:marRight w:val="0"/>
              <w:marTop w:val="0"/>
              <w:marBottom w:val="0"/>
              <w:divBdr>
                <w:top w:val="none" w:sz="0" w:space="0" w:color="auto"/>
                <w:left w:val="none" w:sz="0" w:space="0" w:color="auto"/>
                <w:bottom w:val="none" w:sz="0" w:space="0" w:color="auto"/>
                <w:right w:val="none" w:sz="0" w:space="0" w:color="auto"/>
              </w:divBdr>
              <w:divsChild>
                <w:div w:id="1916163186">
                  <w:marLeft w:val="0"/>
                  <w:marRight w:val="0"/>
                  <w:marTop w:val="0"/>
                  <w:marBottom w:val="0"/>
                  <w:divBdr>
                    <w:top w:val="none" w:sz="0" w:space="0" w:color="auto"/>
                    <w:left w:val="none" w:sz="0" w:space="0" w:color="auto"/>
                    <w:bottom w:val="none" w:sz="0" w:space="0" w:color="auto"/>
                    <w:right w:val="none" w:sz="0" w:space="0" w:color="auto"/>
                  </w:divBdr>
                  <w:divsChild>
                    <w:div w:id="1759789764">
                      <w:marLeft w:val="0"/>
                      <w:marRight w:val="0"/>
                      <w:marTop w:val="0"/>
                      <w:marBottom w:val="0"/>
                      <w:divBdr>
                        <w:top w:val="none" w:sz="0" w:space="0" w:color="auto"/>
                        <w:left w:val="none" w:sz="0" w:space="0" w:color="auto"/>
                        <w:bottom w:val="none" w:sz="0" w:space="0" w:color="auto"/>
                        <w:right w:val="none" w:sz="0" w:space="0" w:color="auto"/>
                      </w:divBdr>
                      <w:divsChild>
                        <w:div w:id="1728793828">
                          <w:marLeft w:val="0"/>
                          <w:marRight w:val="0"/>
                          <w:marTop w:val="0"/>
                          <w:marBottom w:val="0"/>
                          <w:divBdr>
                            <w:top w:val="none" w:sz="0" w:space="0" w:color="auto"/>
                            <w:left w:val="none" w:sz="0" w:space="0" w:color="auto"/>
                            <w:bottom w:val="none" w:sz="0" w:space="0" w:color="auto"/>
                            <w:right w:val="none" w:sz="0" w:space="0" w:color="auto"/>
                          </w:divBdr>
                          <w:divsChild>
                            <w:div w:id="177978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77C55-0FEA-416B-9AEB-28B1EA49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3171</TotalTime>
  <Pages>82</Pages>
  <Words>18467</Words>
  <Characters>105267</Characters>
  <Application>Microsoft Office Word</Application>
  <DocSecurity>0</DocSecurity>
  <Lines>877</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123488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1923</cp:revision>
  <cp:lastPrinted>2018-02-16T07:12:00Z</cp:lastPrinted>
  <dcterms:created xsi:type="dcterms:W3CDTF">2019-10-28T07:04:00Z</dcterms:created>
  <dcterms:modified xsi:type="dcterms:W3CDTF">2026-05-08T07:38:00Z</dcterms:modified>
</cp:coreProperties>
</file>